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544BA" w14:textId="77777777" w:rsidR="00C43A8B" w:rsidRDefault="00A54F10" w:rsidP="00C43A8B">
      <w:pPr>
        <w:spacing w:line="360" w:lineRule="auto"/>
        <w:rPr>
          <w:rFonts w:ascii="Arial" w:hAnsi="Arial" w:cs="Arial"/>
          <w:b/>
          <w:sz w:val="28"/>
          <w:szCs w:val="28"/>
          <w:u w:val="single"/>
        </w:rPr>
      </w:pPr>
      <w:r w:rsidRPr="0020331E">
        <w:rPr>
          <w:rFonts w:ascii="Arial" w:hAnsi="Arial" w:cs="Arial"/>
          <w:b/>
          <w:sz w:val="28"/>
          <w:szCs w:val="28"/>
          <w:u w:val="single"/>
        </w:rPr>
        <w:t>T</w:t>
      </w:r>
      <w:r w:rsidR="00D26714">
        <w:rPr>
          <w:rFonts w:ascii="Arial" w:hAnsi="Arial" w:cs="Arial"/>
          <w:b/>
          <w:sz w:val="28"/>
          <w:szCs w:val="28"/>
          <w:u w:val="single"/>
        </w:rPr>
        <w:t>ring Stepping Stones Pre-school</w:t>
      </w:r>
    </w:p>
    <w:p w14:paraId="39C3EA24" w14:textId="20D4083A" w:rsidR="00100593" w:rsidRPr="00C43A8B" w:rsidRDefault="4CBDE9DA" w:rsidP="4CBDE9DA">
      <w:pPr>
        <w:spacing w:line="360" w:lineRule="auto"/>
        <w:rPr>
          <w:rFonts w:ascii="Arial" w:hAnsi="Arial" w:cs="Arial"/>
          <w:b/>
          <w:bCs/>
          <w:sz w:val="28"/>
          <w:szCs w:val="28"/>
        </w:rPr>
      </w:pPr>
      <w:r w:rsidRPr="4CBDE9DA">
        <w:rPr>
          <w:rFonts w:ascii="Arial" w:hAnsi="Arial" w:cs="Arial"/>
          <w:b/>
          <w:bCs/>
          <w:sz w:val="28"/>
          <w:szCs w:val="28"/>
        </w:rPr>
        <w:t xml:space="preserve">Promoting Inclusion, </w:t>
      </w:r>
      <w:proofErr w:type="gramStart"/>
      <w:r w:rsidRPr="4CBDE9DA">
        <w:rPr>
          <w:rFonts w:ascii="Arial" w:hAnsi="Arial" w:cs="Arial"/>
          <w:b/>
          <w:bCs/>
          <w:sz w:val="28"/>
          <w:szCs w:val="28"/>
        </w:rPr>
        <w:t>equality</w:t>
      </w:r>
      <w:proofErr w:type="gramEnd"/>
      <w:r w:rsidRPr="4CBDE9DA">
        <w:rPr>
          <w:rFonts w:ascii="Arial" w:hAnsi="Arial" w:cs="Arial"/>
          <w:b/>
          <w:bCs/>
          <w:sz w:val="28"/>
          <w:szCs w:val="28"/>
        </w:rPr>
        <w:t xml:space="preserve"> and valuing diversity</w:t>
      </w:r>
    </w:p>
    <w:p w14:paraId="54D27F84" w14:textId="0A12E2D5" w:rsidR="00795BD0" w:rsidRDefault="4CBDE9DA" w:rsidP="00795BD0">
      <w:pPr>
        <w:autoSpaceDE w:val="0"/>
        <w:autoSpaceDN w:val="0"/>
        <w:adjustRightInd w:val="0"/>
        <w:spacing w:before="120" w:after="120" w:line="360" w:lineRule="auto"/>
        <w:rPr>
          <w:rFonts w:ascii="Arial" w:hAnsi="Arial" w:cs="Arial"/>
          <w:sz w:val="22"/>
          <w:szCs w:val="22"/>
        </w:rPr>
      </w:pPr>
      <w:r w:rsidRPr="4CBDE9DA">
        <w:rPr>
          <w:rFonts w:ascii="Arial" w:hAnsi="Arial" w:cs="Arial"/>
          <w:sz w:val="22"/>
          <w:szCs w:val="22"/>
        </w:rPr>
        <w:t xml:space="preserve">We actively promote inclusion, equality of opportunity and value diversity. All early </w:t>
      </w:r>
      <w:proofErr w:type="gramStart"/>
      <w:r w:rsidRPr="4CBDE9DA">
        <w:rPr>
          <w:rFonts w:ascii="Arial" w:hAnsi="Arial" w:cs="Arial"/>
          <w:sz w:val="22"/>
          <w:szCs w:val="22"/>
        </w:rPr>
        <w:t>years</w:t>
      </w:r>
      <w:proofErr w:type="gramEnd"/>
      <w:r w:rsidRPr="4CBDE9DA">
        <w:rPr>
          <w:rFonts w:ascii="Arial" w:hAnsi="Arial" w:cs="Arial"/>
          <w:sz w:val="22"/>
          <w:szCs w:val="22"/>
        </w:rPr>
        <w:t xml:space="preserve"> settings have legal obligations under the Equality Act 2010. Those in receipt of public funding must eliminate discrimination including indirect, direct discrimination, discrimination and harassment based on association and perception and discrimination for reason relating to a disability or failing to make a reasonable adjustment to any provision, </w:t>
      </w:r>
      <w:proofErr w:type="gramStart"/>
      <w:r w:rsidRPr="4CBDE9DA">
        <w:rPr>
          <w:rFonts w:ascii="Arial" w:hAnsi="Arial" w:cs="Arial"/>
          <w:sz w:val="22"/>
          <w:szCs w:val="22"/>
        </w:rPr>
        <w:t>criterion</w:t>
      </w:r>
      <w:proofErr w:type="gramEnd"/>
      <w:r w:rsidRPr="4CBDE9DA">
        <w:rPr>
          <w:rFonts w:ascii="Arial" w:hAnsi="Arial" w:cs="Arial"/>
          <w:sz w:val="22"/>
          <w:szCs w:val="22"/>
        </w:rPr>
        <w:t xml:space="preserve"> or practice. This duty is anticipatory.  Settings must advance quality of opportunity and foster good relations with individuals and groups with protected characteristics namely disability, race (ethnicity), religion and belief, sexual orientation, sex (gender), gender reassignment, age, pregnancy and maternity, </w:t>
      </w:r>
      <w:proofErr w:type="gramStart"/>
      <w:r w:rsidRPr="4CBDE9DA">
        <w:rPr>
          <w:rFonts w:ascii="Arial" w:hAnsi="Arial" w:cs="Arial"/>
          <w:sz w:val="22"/>
          <w:szCs w:val="22"/>
        </w:rPr>
        <w:t>marriage</w:t>
      </w:r>
      <w:proofErr w:type="gramEnd"/>
      <w:r w:rsidRPr="4CBDE9DA">
        <w:rPr>
          <w:rFonts w:ascii="Arial" w:hAnsi="Arial" w:cs="Arial"/>
          <w:sz w:val="22"/>
          <w:szCs w:val="22"/>
        </w:rPr>
        <w:t xml:space="preserve"> and civil partnership.</w:t>
      </w:r>
      <w:r w:rsidRPr="4CBDE9DA">
        <w:rPr>
          <w:rFonts w:ascii="Arial" w:eastAsia="Calibri" w:hAnsi="Arial" w:cs="Arial"/>
          <w:sz w:val="22"/>
          <w:szCs w:val="22"/>
        </w:rPr>
        <w:t xml:space="preserve"> </w:t>
      </w:r>
      <w:r w:rsidRPr="4CBDE9DA">
        <w:rPr>
          <w:rFonts w:ascii="Arial" w:hAnsi="Arial" w:cs="Arial"/>
          <w:sz w:val="22"/>
          <w:szCs w:val="22"/>
        </w:rPr>
        <w:t>Settings also have obligations under the Prevent Duty (2015</w:t>
      </w:r>
      <w:r w:rsidR="00EA105C">
        <w:rPr>
          <w:rFonts w:ascii="Arial" w:hAnsi="Arial" w:cs="Arial"/>
          <w:sz w:val="22"/>
          <w:szCs w:val="22"/>
        </w:rPr>
        <w:t>, updated 2023</w:t>
      </w:r>
      <w:r w:rsidRPr="4CBDE9DA">
        <w:rPr>
          <w:rFonts w:ascii="Arial" w:hAnsi="Arial" w:cs="Arial"/>
          <w:sz w:val="22"/>
          <w:szCs w:val="22"/>
        </w:rPr>
        <w:t>) which highlights the need to foster equality and prevent children from being drawn into harm and radicalisation.</w:t>
      </w:r>
    </w:p>
    <w:p w14:paraId="40605EDC" w14:textId="2E2E0854" w:rsidR="4CBDE9DA" w:rsidRPr="00EA105C" w:rsidRDefault="00EA105C" w:rsidP="00EA105C">
      <w:pPr>
        <w:spacing w:before="120" w:after="120" w:line="360" w:lineRule="auto"/>
        <w:jc w:val="both"/>
        <w:rPr>
          <w:rFonts w:ascii="Arial" w:hAnsi="Arial" w:cs="Arial"/>
          <w:b/>
          <w:sz w:val="22"/>
          <w:szCs w:val="22"/>
        </w:rPr>
      </w:pPr>
      <w:r w:rsidRPr="00EA284A">
        <w:rPr>
          <w:rFonts w:ascii="Arial" w:hAnsi="Arial" w:cs="Arial"/>
          <w:b/>
          <w:sz w:val="22"/>
          <w:szCs w:val="22"/>
        </w:rPr>
        <w:t xml:space="preserve">Promoting identity, positive </w:t>
      </w:r>
      <w:proofErr w:type="gramStart"/>
      <w:r w:rsidRPr="00EA284A">
        <w:rPr>
          <w:rFonts w:ascii="Arial" w:hAnsi="Arial" w:cs="Arial"/>
          <w:b/>
          <w:sz w:val="22"/>
          <w:szCs w:val="22"/>
        </w:rPr>
        <w:t>self-concept</w:t>
      </w:r>
      <w:proofErr w:type="gramEnd"/>
      <w:r w:rsidRPr="00EA284A">
        <w:rPr>
          <w:rFonts w:ascii="Arial" w:hAnsi="Arial" w:cs="Arial"/>
          <w:b/>
          <w:sz w:val="22"/>
          <w:szCs w:val="22"/>
        </w:rPr>
        <w:t xml:space="preserve"> and self-esteem for all children through treating each child as an individual and with equal concern, ensuring each child’s developmental and emotional needs are recognised and met.</w:t>
      </w:r>
    </w:p>
    <w:p w14:paraId="5ABEC415" w14:textId="2E2CC043" w:rsidR="4CBDE9DA" w:rsidRPr="00EA105C" w:rsidRDefault="4CBDE9DA" w:rsidP="4CBDE9DA">
      <w:pPr>
        <w:spacing w:before="120" w:after="120" w:line="360" w:lineRule="auto"/>
        <w:rPr>
          <w:rFonts w:ascii="Arial" w:hAnsi="Arial" w:cs="Arial"/>
          <w:b/>
          <w:bCs/>
          <w:sz w:val="22"/>
          <w:szCs w:val="22"/>
        </w:rPr>
      </w:pPr>
      <w:r w:rsidRPr="00EA105C">
        <w:rPr>
          <w:rFonts w:ascii="Arial" w:hAnsi="Arial" w:cs="Arial"/>
          <w:b/>
          <w:bCs/>
          <w:sz w:val="22"/>
          <w:szCs w:val="22"/>
        </w:rPr>
        <w:t>We support the definition of inclusion as stated by the Early Childhood Forum:</w:t>
      </w:r>
    </w:p>
    <w:p w14:paraId="0D314E01" w14:textId="1AEBA85C" w:rsidR="4CBDE9DA" w:rsidRPr="00EA105C" w:rsidRDefault="4CBDE9DA" w:rsidP="4CBDE9DA">
      <w:pPr>
        <w:spacing w:before="120" w:after="120" w:line="360" w:lineRule="auto"/>
        <w:rPr>
          <w:rFonts w:ascii="Arial" w:hAnsi="Arial" w:cs="Arial"/>
          <w:b/>
          <w:bCs/>
          <w:sz w:val="22"/>
          <w:szCs w:val="22"/>
        </w:rPr>
      </w:pPr>
      <w:r w:rsidRPr="00EA105C">
        <w:rPr>
          <w:rFonts w:ascii="Arial" w:hAnsi="Arial" w:cs="Arial"/>
          <w:b/>
          <w:bCs/>
          <w:sz w:val="22"/>
          <w:szCs w:val="22"/>
        </w:rPr>
        <w:t>“Inclusion is the process of identifying, understanding and breaking down the barriers to participation and belonging”</w:t>
      </w:r>
    </w:p>
    <w:p w14:paraId="1FC4D0D3" w14:textId="77777777" w:rsidR="00A038EC" w:rsidRDefault="00A038EC" w:rsidP="00A038EC">
      <w:pPr>
        <w:spacing w:line="360" w:lineRule="auto"/>
        <w:rPr>
          <w:rFonts w:ascii="Arial" w:hAnsi="Arial" w:cs="Arial"/>
          <w:sz w:val="22"/>
          <w:szCs w:val="22"/>
        </w:rPr>
      </w:pPr>
      <w:r w:rsidRPr="00C43A8B">
        <w:rPr>
          <w:rFonts w:ascii="Arial" w:hAnsi="Arial" w:cs="Arial"/>
          <w:sz w:val="22"/>
          <w:szCs w:val="22"/>
        </w:rPr>
        <w:t xml:space="preserve">The curriculum offered in the </w:t>
      </w:r>
      <w:r>
        <w:rPr>
          <w:rFonts w:ascii="Arial" w:hAnsi="Arial" w:cs="Arial"/>
          <w:sz w:val="22"/>
          <w:szCs w:val="22"/>
        </w:rPr>
        <w:t>pre-school</w:t>
      </w:r>
      <w:r w:rsidRPr="00C43A8B">
        <w:rPr>
          <w:rFonts w:ascii="Arial" w:hAnsi="Arial" w:cs="Arial"/>
          <w:sz w:val="22"/>
          <w:szCs w:val="22"/>
        </w:rPr>
        <w:t xml:space="preserve"> encourages children to develop positive attitudes about themselves as well as to people who are different from themselves. It encourages children to empathise with others and to begin to develop the skills of critical thinking.</w:t>
      </w:r>
    </w:p>
    <w:p w14:paraId="5C8BF6BB" w14:textId="77777777" w:rsidR="00A038EC" w:rsidRDefault="00A038EC" w:rsidP="00A038EC">
      <w:pPr>
        <w:spacing w:line="360" w:lineRule="auto"/>
        <w:rPr>
          <w:rFonts w:ascii="Arial" w:hAnsi="Arial" w:cs="Arial"/>
          <w:sz w:val="22"/>
          <w:szCs w:val="22"/>
        </w:rPr>
      </w:pPr>
      <w:r>
        <w:rPr>
          <w:rFonts w:ascii="Arial" w:hAnsi="Arial" w:cs="Arial"/>
          <w:sz w:val="22"/>
          <w:szCs w:val="22"/>
        </w:rPr>
        <w:t>Our environment is as accessible as possible for all visitors and service users. If access to the setting is found to treat disabled children or adults less favourably, then we will make reasonable adjustments to accommodate the needs of disabled children and adults.</w:t>
      </w:r>
    </w:p>
    <w:p w14:paraId="00855A1A" w14:textId="7B19E0DD" w:rsidR="00A038EC" w:rsidRDefault="00A038EC" w:rsidP="00A038EC">
      <w:pPr>
        <w:rPr>
          <w:rFonts w:ascii="Arial" w:hAnsi="Arial" w:cs="Arial"/>
          <w:sz w:val="22"/>
        </w:rPr>
      </w:pPr>
      <w:r>
        <w:rPr>
          <w:rFonts w:ascii="Arial" w:hAnsi="Arial" w:cs="Arial"/>
          <w:sz w:val="22"/>
        </w:rPr>
        <w:t>We do this by:</w:t>
      </w:r>
    </w:p>
    <w:p w14:paraId="2AD47439" w14:textId="337B84F3" w:rsidR="00A038EC" w:rsidRDefault="00A038EC" w:rsidP="00A038EC">
      <w:pPr>
        <w:rPr>
          <w:rFonts w:ascii="Arial" w:hAnsi="Arial" w:cs="Arial"/>
          <w:sz w:val="22"/>
        </w:rPr>
      </w:pPr>
    </w:p>
    <w:p w14:paraId="16DE35B8" w14:textId="2CE7BD7A" w:rsidR="00A038EC" w:rsidRPr="00A038EC" w:rsidRDefault="00A038EC" w:rsidP="00A038EC">
      <w:pPr>
        <w:numPr>
          <w:ilvl w:val="0"/>
          <w:numId w:val="37"/>
        </w:numPr>
        <w:spacing w:before="120" w:after="120" w:line="360" w:lineRule="auto"/>
        <w:jc w:val="both"/>
        <w:rPr>
          <w:rFonts w:ascii="Arial" w:hAnsi="Arial" w:cs="Arial"/>
          <w:sz w:val="22"/>
          <w:szCs w:val="22"/>
        </w:rPr>
      </w:pPr>
      <w:r w:rsidRPr="00B63B39">
        <w:rPr>
          <w:rFonts w:ascii="Arial" w:hAnsi="Arial" w:cs="Arial"/>
          <w:sz w:val="22"/>
          <w:szCs w:val="22"/>
        </w:rPr>
        <w:t>Promoting inclusive practice to ensure every child is welcomed and value</w:t>
      </w:r>
    </w:p>
    <w:p w14:paraId="65BF9601" w14:textId="77777777" w:rsidR="00A038EC" w:rsidRPr="008D4636" w:rsidRDefault="00A038EC" w:rsidP="00BE0F50">
      <w:pPr>
        <w:numPr>
          <w:ilvl w:val="0"/>
          <w:numId w:val="37"/>
        </w:numPr>
        <w:spacing w:line="360" w:lineRule="auto"/>
        <w:ind w:left="357" w:hanging="357"/>
        <w:rPr>
          <w:rFonts w:ascii="Arial" w:hAnsi="Arial" w:cs="Arial"/>
          <w:color w:val="000000"/>
          <w:sz w:val="22"/>
        </w:rPr>
      </w:pPr>
      <w:r w:rsidRPr="008D4636">
        <w:rPr>
          <w:rFonts w:ascii="Arial" w:hAnsi="Arial" w:cs="Arial"/>
          <w:color w:val="000000"/>
          <w:sz w:val="22"/>
        </w:rPr>
        <w:t>Making children feel valued and good about themselves and others;</w:t>
      </w:r>
    </w:p>
    <w:p w14:paraId="01EA989E" w14:textId="77777777" w:rsidR="00A038EC" w:rsidRDefault="00A038EC" w:rsidP="00BE0F50">
      <w:pPr>
        <w:numPr>
          <w:ilvl w:val="0"/>
          <w:numId w:val="37"/>
        </w:numPr>
        <w:spacing w:line="360" w:lineRule="auto"/>
        <w:ind w:left="357" w:hanging="357"/>
        <w:rPr>
          <w:rFonts w:ascii="Arial" w:hAnsi="Arial" w:cs="Arial"/>
          <w:sz w:val="22"/>
        </w:rPr>
      </w:pPr>
      <w:r>
        <w:rPr>
          <w:rFonts w:ascii="Arial" w:hAnsi="Arial" w:cs="Arial"/>
          <w:sz w:val="22"/>
        </w:rPr>
        <w:t>Ensuring that children have equality of access to learning;</w:t>
      </w:r>
    </w:p>
    <w:p w14:paraId="1FEDA4F1" w14:textId="12B6200E" w:rsidR="00A038EC" w:rsidRDefault="00A038EC" w:rsidP="00BE0F50">
      <w:pPr>
        <w:numPr>
          <w:ilvl w:val="0"/>
          <w:numId w:val="37"/>
        </w:numPr>
        <w:spacing w:line="360" w:lineRule="auto"/>
        <w:ind w:left="357" w:hanging="357"/>
        <w:rPr>
          <w:rFonts w:ascii="Arial" w:hAnsi="Arial" w:cs="Arial"/>
          <w:color w:val="000000"/>
          <w:sz w:val="22"/>
        </w:rPr>
      </w:pPr>
      <w:r w:rsidRPr="005E1C64">
        <w:rPr>
          <w:rFonts w:ascii="Arial" w:hAnsi="Arial" w:cs="Arial"/>
          <w:color w:val="000000"/>
          <w:sz w:val="22"/>
        </w:rPr>
        <w:lastRenderedPageBreak/>
        <w:t xml:space="preserve">We form good relationships with parents, </w:t>
      </w:r>
      <w:proofErr w:type="gramStart"/>
      <w:r w:rsidRPr="005E1C64">
        <w:rPr>
          <w:rFonts w:ascii="Arial" w:hAnsi="Arial" w:cs="Arial"/>
          <w:color w:val="000000"/>
          <w:sz w:val="22"/>
        </w:rPr>
        <w:t>carers</w:t>
      </w:r>
      <w:proofErr w:type="gramEnd"/>
      <w:r w:rsidRPr="005E1C64">
        <w:rPr>
          <w:rFonts w:ascii="Arial" w:hAnsi="Arial" w:cs="Arial"/>
          <w:color w:val="000000"/>
          <w:sz w:val="22"/>
        </w:rPr>
        <w:t xml:space="preserve"> and children, spend time with our key children and observing them in order to find ou</w:t>
      </w:r>
      <w:r w:rsidR="00BE199C">
        <w:rPr>
          <w:rFonts w:ascii="Arial" w:hAnsi="Arial" w:cs="Arial"/>
          <w:color w:val="000000"/>
          <w:sz w:val="22"/>
        </w:rPr>
        <w:t>t</w:t>
      </w:r>
      <w:r w:rsidRPr="005E1C64">
        <w:rPr>
          <w:rFonts w:ascii="Arial" w:hAnsi="Arial" w:cs="Arial"/>
          <w:color w:val="000000"/>
          <w:sz w:val="22"/>
        </w:rPr>
        <w:t xml:space="preserve"> about their needs, interests and stage of development.</w:t>
      </w:r>
    </w:p>
    <w:p w14:paraId="6FF877A6" w14:textId="00AE03A8" w:rsidR="00BE199C" w:rsidRPr="00BE199C" w:rsidRDefault="00BE199C" w:rsidP="00BE0F50">
      <w:pPr>
        <w:numPr>
          <w:ilvl w:val="0"/>
          <w:numId w:val="37"/>
        </w:numPr>
        <w:spacing w:before="120" w:after="120" w:line="360" w:lineRule="auto"/>
        <w:ind w:left="357" w:hanging="357"/>
        <w:jc w:val="both"/>
        <w:rPr>
          <w:sz w:val="22"/>
          <w:szCs w:val="22"/>
        </w:rPr>
      </w:pPr>
      <w:r w:rsidRPr="00B63B39">
        <w:rPr>
          <w:rFonts w:ascii="Arial" w:hAnsi="Arial" w:cs="Arial"/>
          <w:sz w:val="22"/>
          <w:szCs w:val="22"/>
        </w:rPr>
        <w:t>Discussing aspects of family/child identity with parents when settling in a new child.</w:t>
      </w:r>
    </w:p>
    <w:p w14:paraId="7ADD6639" w14:textId="77777777" w:rsidR="00A038EC" w:rsidRDefault="00A038EC" w:rsidP="00BE0F50">
      <w:pPr>
        <w:numPr>
          <w:ilvl w:val="0"/>
          <w:numId w:val="37"/>
        </w:numPr>
        <w:spacing w:line="360" w:lineRule="auto"/>
        <w:ind w:left="357" w:hanging="357"/>
        <w:rPr>
          <w:rFonts w:ascii="Arial" w:hAnsi="Arial" w:cs="Arial"/>
          <w:color w:val="000000"/>
          <w:sz w:val="22"/>
        </w:rPr>
      </w:pPr>
      <w:r w:rsidRPr="005E1C64">
        <w:rPr>
          <w:rFonts w:ascii="Arial" w:hAnsi="Arial" w:cs="Arial"/>
          <w:color w:val="000000"/>
          <w:sz w:val="22"/>
        </w:rPr>
        <w:t>We plan activities to meet and support each child’s individual interests, needs and learning development.</w:t>
      </w:r>
    </w:p>
    <w:p w14:paraId="2C5120FE" w14:textId="77777777" w:rsidR="00A038EC" w:rsidRPr="005E1C64" w:rsidRDefault="00A038EC" w:rsidP="00BE0F50">
      <w:pPr>
        <w:numPr>
          <w:ilvl w:val="0"/>
          <w:numId w:val="37"/>
        </w:numPr>
        <w:spacing w:line="360" w:lineRule="auto"/>
        <w:ind w:left="357" w:hanging="357"/>
        <w:rPr>
          <w:rFonts w:ascii="Arial" w:hAnsi="Arial" w:cs="Arial"/>
          <w:color w:val="000000"/>
          <w:sz w:val="22"/>
        </w:rPr>
      </w:pPr>
      <w:r w:rsidRPr="005E1C64">
        <w:rPr>
          <w:rFonts w:ascii="Arial" w:hAnsi="Arial" w:cs="Arial"/>
          <w:color w:val="000000"/>
          <w:sz w:val="22"/>
        </w:rPr>
        <w:t xml:space="preserve">We plan our curriculum to be accessible to all children in the setting through differentiation and where necessary </w:t>
      </w:r>
      <w:proofErr w:type="gramStart"/>
      <w:r w:rsidRPr="005E1C64">
        <w:rPr>
          <w:rFonts w:ascii="Arial" w:hAnsi="Arial" w:cs="Arial"/>
          <w:color w:val="000000"/>
          <w:sz w:val="22"/>
        </w:rPr>
        <w:t>making adjustments to</w:t>
      </w:r>
      <w:proofErr w:type="gramEnd"/>
      <w:r w:rsidRPr="005E1C64">
        <w:rPr>
          <w:rFonts w:ascii="Arial" w:hAnsi="Arial" w:cs="Arial"/>
          <w:color w:val="000000"/>
          <w:sz w:val="22"/>
        </w:rPr>
        <w:t xml:space="preserve"> the environment and resources to accommodate a wide range of learning, physical and sensory impairments;</w:t>
      </w:r>
    </w:p>
    <w:p w14:paraId="3F6B8C49" w14:textId="77777777" w:rsidR="00A038EC" w:rsidRPr="005E1C64" w:rsidRDefault="00A038EC" w:rsidP="00BE0F50">
      <w:pPr>
        <w:numPr>
          <w:ilvl w:val="0"/>
          <w:numId w:val="37"/>
        </w:numPr>
        <w:spacing w:line="360" w:lineRule="auto"/>
        <w:ind w:left="357" w:hanging="357"/>
        <w:rPr>
          <w:rFonts w:ascii="Arial" w:hAnsi="Arial" w:cs="Arial"/>
          <w:color w:val="000000"/>
          <w:sz w:val="22"/>
          <w:szCs w:val="22"/>
        </w:rPr>
      </w:pPr>
      <w:r w:rsidRPr="005E1C64">
        <w:rPr>
          <w:rFonts w:ascii="Arial" w:hAnsi="Arial" w:cs="Arial"/>
          <w:color w:val="000000"/>
          <w:sz w:val="22"/>
          <w:szCs w:val="22"/>
        </w:rPr>
        <w:t xml:space="preserve">Positively </w:t>
      </w:r>
      <w:r w:rsidRPr="005E1C64">
        <w:rPr>
          <w:rFonts w:ascii="Arial" w:hAnsi="Arial" w:cs="Arial"/>
          <w:color w:val="000000"/>
          <w:sz w:val="22"/>
        </w:rPr>
        <w:t>reflecting the widest possible range of communities in the choice of resources;</w:t>
      </w:r>
    </w:p>
    <w:p w14:paraId="1BF1A876" w14:textId="77777777" w:rsidR="00A038EC" w:rsidRPr="005E1C64" w:rsidRDefault="00A038EC" w:rsidP="00A038EC">
      <w:pPr>
        <w:numPr>
          <w:ilvl w:val="0"/>
          <w:numId w:val="37"/>
        </w:numPr>
        <w:spacing w:line="360" w:lineRule="auto"/>
        <w:rPr>
          <w:rFonts w:ascii="Arial" w:hAnsi="Arial" w:cs="Arial"/>
          <w:color w:val="000000"/>
          <w:sz w:val="22"/>
          <w:szCs w:val="22"/>
        </w:rPr>
      </w:pPr>
      <w:r w:rsidRPr="005E1C64">
        <w:rPr>
          <w:rFonts w:ascii="Arial" w:hAnsi="Arial" w:cs="Arial"/>
          <w:color w:val="000000"/>
          <w:sz w:val="22"/>
        </w:rPr>
        <w:t>Avoiding stereotypes or derogatory images in the selection of materials;</w:t>
      </w:r>
    </w:p>
    <w:p w14:paraId="20D8657A" w14:textId="77777777" w:rsidR="00A038EC" w:rsidRPr="005E1C64" w:rsidRDefault="00A038EC" w:rsidP="00BE199C">
      <w:pPr>
        <w:numPr>
          <w:ilvl w:val="0"/>
          <w:numId w:val="37"/>
        </w:numPr>
        <w:spacing w:line="360" w:lineRule="auto"/>
        <w:ind w:left="357" w:hanging="357"/>
        <w:rPr>
          <w:rFonts w:ascii="Arial" w:hAnsi="Arial" w:cs="Arial"/>
          <w:color w:val="000000"/>
          <w:sz w:val="22"/>
        </w:rPr>
      </w:pPr>
      <w:r>
        <w:rPr>
          <w:rFonts w:ascii="Arial" w:hAnsi="Arial" w:cs="Arial"/>
          <w:color w:val="000000"/>
          <w:sz w:val="22"/>
        </w:rPr>
        <w:t>Celebrating festivals and beliefs of the families in our settings</w:t>
      </w:r>
    </w:p>
    <w:p w14:paraId="28B9AC0C" w14:textId="77777777" w:rsidR="00A038EC" w:rsidRPr="005E1C64" w:rsidRDefault="00A038EC" w:rsidP="00BE199C">
      <w:pPr>
        <w:numPr>
          <w:ilvl w:val="0"/>
          <w:numId w:val="37"/>
        </w:numPr>
        <w:spacing w:line="360" w:lineRule="auto"/>
        <w:ind w:left="357" w:hanging="357"/>
        <w:rPr>
          <w:rFonts w:ascii="Arial" w:hAnsi="Arial" w:cs="Arial"/>
          <w:color w:val="000000"/>
          <w:sz w:val="22"/>
        </w:rPr>
      </w:pPr>
      <w:r w:rsidRPr="005E1C64">
        <w:rPr>
          <w:rFonts w:ascii="Arial" w:hAnsi="Arial" w:cs="Arial"/>
          <w:color w:val="000000"/>
          <w:sz w:val="22"/>
        </w:rPr>
        <w:t>Creating an environment of mutual respect and tolerance;</w:t>
      </w:r>
    </w:p>
    <w:p w14:paraId="760A2112" w14:textId="77777777" w:rsidR="00A038EC" w:rsidRPr="005E1C64" w:rsidRDefault="00A038EC" w:rsidP="00BE199C">
      <w:pPr>
        <w:numPr>
          <w:ilvl w:val="0"/>
          <w:numId w:val="37"/>
        </w:numPr>
        <w:spacing w:line="360" w:lineRule="auto"/>
        <w:ind w:left="357" w:hanging="357"/>
        <w:rPr>
          <w:rFonts w:ascii="Arial" w:hAnsi="Arial" w:cs="Arial"/>
          <w:color w:val="000000"/>
          <w:sz w:val="22"/>
        </w:rPr>
      </w:pPr>
      <w:r w:rsidRPr="005E1C64">
        <w:rPr>
          <w:rFonts w:ascii="Arial" w:hAnsi="Arial" w:cs="Arial"/>
          <w:color w:val="000000"/>
          <w:sz w:val="22"/>
        </w:rPr>
        <w:t>Helping children to understand that discriminatory behaviour and remarks are unacceptable;</w:t>
      </w:r>
    </w:p>
    <w:p w14:paraId="7DA3B223" w14:textId="2A55E8AF" w:rsidR="00A038EC" w:rsidRPr="005E1C64" w:rsidRDefault="00A038EC" w:rsidP="00BE199C">
      <w:pPr>
        <w:numPr>
          <w:ilvl w:val="0"/>
          <w:numId w:val="37"/>
        </w:numPr>
        <w:spacing w:line="360" w:lineRule="auto"/>
        <w:ind w:left="357" w:hanging="357"/>
        <w:rPr>
          <w:rFonts w:ascii="Arial" w:hAnsi="Arial" w:cs="Arial"/>
          <w:color w:val="000000"/>
          <w:sz w:val="22"/>
        </w:rPr>
      </w:pPr>
      <w:r w:rsidRPr="005E1C64">
        <w:rPr>
          <w:rFonts w:ascii="Arial" w:hAnsi="Arial" w:cs="Arial"/>
          <w:color w:val="000000"/>
          <w:sz w:val="22"/>
        </w:rPr>
        <w:t>Ensuring that the curriculum offered is inclusive of children with special educational needs and children with disabilities</w:t>
      </w:r>
      <w:r>
        <w:rPr>
          <w:rFonts w:ascii="Arial" w:hAnsi="Arial" w:cs="Arial"/>
          <w:color w:val="000000"/>
          <w:sz w:val="22"/>
        </w:rPr>
        <w:t>. We do have an appointed SENCO</w:t>
      </w:r>
      <w:r w:rsidRPr="005E1C64">
        <w:rPr>
          <w:rFonts w:ascii="Arial" w:hAnsi="Arial" w:cs="Arial"/>
          <w:color w:val="000000"/>
          <w:sz w:val="22"/>
        </w:rPr>
        <w:t xml:space="preserve"> in the setting, </w:t>
      </w:r>
      <w:r w:rsidR="00BE199C">
        <w:rPr>
          <w:rFonts w:ascii="Arial" w:hAnsi="Arial" w:cs="Arial"/>
          <w:color w:val="000000"/>
          <w:sz w:val="22"/>
        </w:rPr>
        <w:t>Lucy Brittain</w:t>
      </w:r>
      <w:r w:rsidRPr="005E1C64">
        <w:rPr>
          <w:rFonts w:ascii="Arial" w:hAnsi="Arial" w:cs="Arial"/>
          <w:color w:val="000000"/>
          <w:sz w:val="22"/>
        </w:rPr>
        <w:t>, who attends regular clusters and training to ensure our setting is reviewing and updating our inclusive practice.</w:t>
      </w:r>
    </w:p>
    <w:p w14:paraId="0BF5D9A3" w14:textId="77777777" w:rsidR="00A038EC" w:rsidRPr="005E1C64" w:rsidRDefault="00A038EC" w:rsidP="00BE199C">
      <w:pPr>
        <w:numPr>
          <w:ilvl w:val="0"/>
          <w:numId w:val="37"/>
        </w:numPr>
        <w:spacing w:line="360" w:lineRule="auto"/>
        <w:ind w:left="357" w:hanging="357"/>
        <w:rPr>
          <w:rFonts w:ascii="Arial" w:hAnsi="Arial" w:cs="Arial"/>
          <w:color w:val="000000"/>
          <w:sz w:val="22"/>
        </w:rPr>
      </w:pPr>
      <w:r w:rsidRPr="005E1C64">
        <w:rPr>
          <w:rFonts w:ascii="Arial" w:hAnsi="Arial" w:cs="Arial"/>
          <w:color w:val="000000"/>
          <w:sz w:val="22"/>
        </w:rPr>
        <w:t>We aim to identify the need for additional support as early as po</w:t>
      </w:r>
      <w:r>
        <w:rPr>
          <w:rFonts w:ascii="Arial" w:hAnsi="Arial" w:cs="Arial"/>
          <w:color w:val="000000"/>
          <w:sz w:val="22"/>
        </w:rPr>
        <w:t xml:space="preserve">ssible. We work in partnership </w:t>
      </w:r>
      <w:r w:rsidRPr="005E1C64">
        <w:rPr>
          <w:rFonts w:ascii="Arial" w:hAnsi="Arial" w:cs="Arial"/>
          <w:color w:val="000000"/>
          <w:sz w:val="22"/>
        </w:rPr>
        <w:t xml:space="preserve">with parents, carers, </w:t>
      </w:r>
      <w:proofErr w:type="gramStart"/>
      <w:r w:rsidRPr="005E1C64">
        <w:rPr>
          <w:rFonts w:ascii="Arial" w:hAnsi="Arial" w:cs="Arial"/>
          <w:color w:val="000000"/>
          <w:sz w:val="22"/>
        </w:rPr>
        <w:t>children</w:t>
      </w:r>
      <w:proofErr w:type="gramEnd"/>
      <w:r w:rsidRPr="005E1C64">
        <w:rPr>
          <w:rFonts w:ascii="Arial" w:hAnsi="Arial" w:cs="Arial"/>
          <w:color w:val="000000"/>
          <w:sz w:val="22"/>
        </w:rPr>
        <w:t xml:space="preserve"> and other agencies to give children consistent care and support.</w:t>
      </w:r>
    </w:p>
    <w:p w14:paraId="06CA73B0" w14:textId="5551E7A0" w:rsidR="00A038EC" w:rsidRPr="00BE199C" w:rsidRDefault="00A038EC" w:rsidP="00BE199C">
      <w:pPr>
        <w:numPr>
          <w:ilvl w:val="0"/>
          <w:numId w:val="37"/>
        </w:numPr>
        <w:spacing w:line="360" w:lineRule="auto"/>
        <w:ind w:left="357" w:hanging="357"/>
        <w:rPr>
          <w:rFonts w:ascii="Arial" w:hAnsi="Arial" w:cs="Arial"/>
          <w:sz w:val="22"/>
        </w:rPr>
      </w:pPr>
      <w:r w:rsidRPr="005E1C64">
        <w:rPr>
          <w:rFonts w:ascii="Arial" w:hAnsi="Arial" w:cs="Arial"/>
          <w:color w:val="000000"/>
          <w:sz w:val="22"/>
        </w:rPr>
        <w:t>Ensuring that children whose first language is not English have full access to the curriculum and are supported in their learning</w:t>
      </w:r>
      <w:r>
        <w:rPr>
          <w:rFonts w:ascii="Arial" w:hAnsi="Arial" w:cs="Arial"/>
          <w:sz w:val="22"/>
        </w:rPr>
        <w:t>.</w:t>
      </w:r>
    </w:p>
    <w:p w14:paraId="1353BBCA" w14:textId="77777777" w:rsidR="00795BD0" w:rsidRPr="00B63B39" w:rsidRDefault="00795BD0" w:rsidP="00795BD0">
      <w:pPr>
        <w:numPr>
          <w:ilvl w:val="0"/>
          <w:numId w:val="37"/>
        </w:numPr>
        <w:spacing w:before="120" w:after="120" w:line="360" w:lineRule="auto"/>
        <w:jc w:val="both"/>
        <w:rPr>
          <w:rFonts w:ascii="Arial" w:hAnsi="Arial" w:cs="Arial"/>
          <w:sz w:val="22"/>
          <w:szCs w:val="22"/>
        </w:rPr>
      </w:pPr>
      <w:r w:rsidRPr="00B63B39">
        <w:rPr>
          <w:rFonts w:ascii="Arial" w:hAnsi="Arial" w:cs="Arial"/>
          <w:sz w:val="22"/>
          <w:szCs w:val="22"/>
        </w:rPr>
        <w:t xml:space="preserve">Maintaining a positive non-judgemental attitude and use of language with children to talk about topics such as family composition/background, eye and skin colour, hair texture, sex, gender, physical </w:t>
      </w:r>
      <w:proofErr w:type="gramStart"/>
      <w:r w:rsidRPr="00B63B39">
        <w:rPr>
          <w:rFonts w:ascii="Arial" w:hAnsi="Arial" w:cs="Arial"/>
          <w:sz w:val="22"/>
          <w:szCs w:val="22"/>
        </w:rPr>
        <w:t>attributes</w:t>
      </w:r>
      <w:proofErr w:type="gramEnd"/>
      <w:r w:rsidRPr="00B63B39">
        <w:rPr>
          <w:rFonts w:ascii="Arial" w:hAnsi="Arial" w:cs="Arial"/>
          <w:sz w:val="22"/>
          <w:szCs w:val="22"/>
        </w:rPr>
        <w:t xml:space="preserve"> and languages spoken (including signing). </w:t>
      </w:r>
    </w:p>
    <w:p w14:paraId="0E57F2F4" w14:textId="77777777" w:rsidR="00795BD0" w:rsidRPr="00B63B39" w:rsidRDefault="00795BD0" w:rsidP="00795BD0">
      <w:pPr>
        <w:numPr>
          <w:ilvl w:val="0"/>
          <w:numId w:val="37"/>
        </w:numPr>
        <w:spacing w:before="120" w:after="120" w:line="360" w:lineRule="auto"/>
        <w:jc w:val="both"/>
        <w:rPr>
          <w:rFonts w:ascii="Arial" w:hAnsi="Arial" w:cs="Arial"/>
          <w:sz w:val="22"/>
          <w:szCs w:val="22"/>
        </w:rPr>
      </w:pPr>
      <w:r w:rsidRPr="00B63B39">
        <w:rPr>
          <w:rFonts w:ascii="Arial" w:hAnsi="Arial" w:cs="Arial"/>
          <w:sz w:val="22"/>
          <w:szCs w:val="22"/>
        </w:rPr>
        <w:t xml:space="preserve">Becoming knowledgeable about different cultures, and individual subjective perceptions of these and being able to reflect them imaginatively and creatively in the setting to create pride, </w:t>
      </w:r>
      <w:proofErr w:type="gramStart"/>
      <w:r w:rsidRPr="00B63B39">
        <w:rPr>
          <w:rFonts w:ascii="Arial" w:hAnsi="Arial" w:cs="Arial"/>
          <w:sz w:val="22"/>
          <w:szCs w:val="22"/>
        </w:rPr>
        <w:t>interest</w:t>
      </w:r>
      <w:proofErr w:type="gramEnd"/>
      <w:r w:rsidRPr="00B63B39">
        <w:rPr>
          <w:rFonts w:ascii="Arial" w:hAnsi="Arial" w:cs="Arial"/>
          <w:sz w:val="22"/>
          <w:szCs w:val="22"/>
        </w:rPr>
        <w:t xml:space="preserve"> and positive self-identity.</w:t>
      </w:r>
    </w:p>
    <w:p w14:paraId="5F102174" w14:textId="77777777" w:rsidR="00795BD0" w:rsidRPr="00B63B39" w:rsidRDefault="00795BD0" w:rsidP="00795BD0">
      <w:pPr>
        <w:numPr>
          <w:ilvl w:val="0"/>
          <w:numId w:val="37"/>
        </w:numPr>
        <w:spacing w:before="120" w:after="120" w:line="360" w:lineRule="auto"/>
        <w:jc w:val="both"/>
        <w:rPr>
          <w:rFonts w:ascii="Arial" w:hAnsi="Arial" w:cs="Arial"/>
          <w:sz w:val="22"/>
          <w:szCs w:val="22"/>
        </w:rPr>
      </w:pPr>
      <w:r w:rsidRPr="00B63B39">
        <w:rPr>
          <w:rFonts w:ascii="Arial" w:hAnsi="Arial" w:cs="Arial"/>
          <w:sz w:val="22"/>
          <w:szCs w:val="22"/>
        </w:rPr>
        <w:t>Discussing similarities and differences positively without bias and judgement</w:t>
      </w:r>
      <w:r>
        <w:rPr>
          <w:rFonts w:ascii="Arial" w:hAnsi="Arial" w:cs="Arial"/>
          <w:sz w:val="22"/>
          <w:szCs w:val="22"/>
        </w:rPr>
        <w:t>.</w:t>
      </w:r>
    </w:p>
    <w:p w14:paraId="08E03C6E" w14:textId="77777777" w:rsidR="00795BD0" w:rsidRPr="00134A3C" w:rsidRDefault="00795BD0" w:rsidP="00795BD0">
      <w:pPr>
        <w:numPr>
          <w:ilvl w:val="0"/>
          <w:numId w:val="37"/>
        </w:numPr>
        <w:spacing w:before="120" w:after="120" w:line="360" w:lineRule="auto"/>
        <w:jc w:val="both"/>
        <w:rPr>
          <w:rFonts w:ascii="Arial" w:hAnsi="Arial" w:cs="Arial"/>
          <w:sz w:val="22"/>
          <w:szCs w:val="22"/>
        </w:rPr>
      </w:pPr>
      <w:r w:rsidRPr="3B51B4B6">
        <w:rPr>
          <w:rFonts w:ascii="Arial" w:hAnsi="Arial" w:cs="Arial"/>
          <w:sz w:val="22"/>
          <w:szCs w:val="22"/>
        </w:rPr>
        <w:lastRenderedPageBreak/>
        <w:t xml:space="preserve">Celebrating festivals, holy </w:t>
      </w:r>
      <w:proofErr w:type="gramStart"/>
      <w:r w:rsidRPr="3B51B4B6">
        <w:rPr>
          <w:rFonts w:ascii="Arial" w:hAnsi="Arial" w:cs="Arial"/>
          <w:sz w:val="22"/>
          <w:szCs w:val="22"/>
        </w:rPr>
        <w:t>days</w:t>
      </w:r>
      <w:proofErr w:type="gramEnd"/>
      <w:r w:rsidRPr="3B51B4B6">
        <w:rPr>
          <w:rFonts w:ascii="Arial" w:hAnsi="Arial" w:cs="Arial"/>
          <w:sz w:val="22"/>
          <w:szCs w:val="22"/>
        </w:rPr>
        <w:t xml:space="preserve"> and special days authentically through involving parents, staff or the wider community to provide a positive experience for all.</w:t>
      </w:r>
    </w:p>
    <w:p w14:paraId="1D7B00E9" w14:textId="77777777" w:rsidR="00795BD0" w:rsidRPr="00B63B39" w:rsidRDefault="00795BD0" w:rsidP="00795BD0">
      <w:pPr>
        <w:numPr>
          <w:ilvl w:val="0"/>
          <w:numId w:val="37"/>
        </w:numPr>
        <w:spacing w:before="120" w:after="120" w:line="360" w:lineRule="auto"/>
        <w:jc w:val="both"/>
        <w:rPr>
          <w:rFonts w:ascii="Arial" w:eastAsia="Arial" w:hAnsi="Arial" w:cs="Arial"/>
          <w:sz w:val="22"/>
          <w:szCs w:val="22"/>
        </w:rPr>
      </w:pPr>
      <w:r w:rsidRPr="1C494D65">
        <w:rPr>
          <w:rFonts w:ascii="Arial" w:hAnsi="Arial" w:cs="Arial"/>
          <w:sz w:val="22"/>
          <w:szCs w:val="22"/>
        </w:rPr>
        <w:t xml:space="preserve">Providing books with positive images of children and families from all backgrounds and abilities. Avoiding caricatures or cartoon-like depictions, and ensuring individual differences are portrayed with sensitive accuracy. The central characters in individual stories should provide a positive, broad representation of diversity e.g. disability, ethnicity, sex and gender, </w:t>
      </w:r>
      <w:proofErr w:type="gramStart"/>
      <w:r w:rsidRPr="1C494D65">
        <w:rPr>
          <w:rFonts w:ascii="Arial" w:hAnsi="Arial" w:cs="Arial"/>
          <w:sz w:val="22"/>
          <w:szCs w:val="22"/>
        </w:rPr>
        <w:t>age</w:t>
      </w:r>
      <w:proofErr w:type="gramEnd"/>
      <w:r w:rsidRPr="1C494D65">
        <w:rPr>
          <w:rFonts w:ascii="Arial" w:hAnsi="Arial" w:cs="Arial"/>
          <w:sz w:val="22"/>
          <w:szCs w:val="22"/>
        </w:rPr>
        <w:t xml:space="preserve"> and social </w:t>
      </w:r>
      <w:r w:rsidRPr="00B63B39">
        <w:rPr>
          <w:rFonts w:ascii="Arial" w:hAnsi="Arial" w:cs="Arial"/>
          <w:sz w:val="22"/>
          <w:szCs w:val="22"/>
        </w:rPr>
        <w:t xml:space="preserve">backgrounds. Individual storylines should contain a range of situations which are easily identifiable by children such as those that include disabled children/adults, different ethnic groups, mixed heritage families, gender diversity, single sex/same and different sex families, multi-generational </w:t>
      </w:r>
      <w:proofErr w:type="gramStart"/>
      <w:r w:rsidRPr="00B63B39">
        <w:rPr>
          <w:rFonts w:ascii="Arial" w:hAnsi="Arial" w:cs="Arial"/>
          <w:sz w:val="22"/>
          <w:szCs w:val="22"/>
        </w:rPr>
        <w:t>households</w:t>
      </w:r>
      <w:proofErr w:type="gramEnd"/>
      <w:r w:rsidRPr="00B63B39">
        <w:rPr>
          <w:rFonts w:ascii="Arial" w:hAnsi="Arial" w:cs="Arial"/>
          <w:sz w:val="22"/>
          <w:szCs w:val="22"/>
        </w:rPr>
        <w:t xml:space="preserve"> and cultural diversity.</w:t>
      </w:r>
    </w:p>
    <w:p w14:paraId="12DE9FEC" w14:textId="317ED55D" w:rsidR="00795BD0" w:rsidRDefault="00795BD0" w:rsidP="00795BD0">
      <w:pPr>
        <w:numPr>
          <w:ilvl w:val="0"/>
          <w:numId w:val="37"/>
        </w:numPr>
        <w:spacing w:before="120" w:after="120" w:line="360" w:lineRule="auto"/>
        <w:jc w:val="both"/>
        <w:rPr>
          <w:rFonts w:ascii="Arial" w:hAnsi="Arial" w:cs="Arial"/>
          <w:sz w:val="22"/>
          <w:szCs w:val="22"/>
        </w:rPr>
      </w:pPr>
      <w:r w:rsidRPr="00B63B39">
        <w:rPr>
          <w:rFonts w:ascii="Arial" w:hAnsi="Arial" w:cs="Arial"/>
          <w:sz w:val="22"/>
          <w:szCs w:val="22"/>
        </w:rPr>
        <w:t>Providing visual materials, such as posters and pictures that provide non-stereotypical images of people, places and cultures and</w:t>
      </w:r>
      <w:r w:rsidRPr="3B51B4B6">
        <w:rPr>
          <w:rFonts w:ascii="Arial" w:hAnsi="Arial" w:cs="Arial"/>
          <w:sz w:val="22"/>
          <w:szCs w:val="22"/>
        </w:rPr>
        <w:t xml:space="preserve"> roles that are within children’s range of experience. This includes photographs taken by staff of the local and wider community, of parents and families and local events. </w:t>
      </w:r>
    </w:p>
    <w:p w14:paraId="57D6F5F1" w14:textId="77777777" w:rsidR="00783A36" w:rsidRPr="00F86DD6" w:rsidRDefault="00783A36" w:rsidP="00783A36">
      <w:pPr>
        <w:numPr>
          <w:ilvl w:val="0"/>
          <w:numId w:val="37"/>
        </w:numPr>
        <w:spacing w:before="120" w:after="120" w:line="360" w:lineRule="auto"/>
        <w:jc w:val="both"/>
        <w:rPr>
          <w:rFonts w:ascii="Arial" w:hAnsi="Arial" w:cs="Arial"/>
          <w:sz w:val="22"/>
          <w:szCs w:val="22"/>
        </w:rPr>
      </w:pPr>
      <w:r w:rsidRPr="3B51B4B6">
        <w:rPr>
          <w:rFonts w:ascii="Arial" w:hAnsi="Arial" w:cs="Arial"/>
          <w:sz w:val="22"/>
          <w:szCs w:val="22"/>
        </w:rPr>
        <w:t xml:space="preserve">Ensuring toys, learning materials and resources </w:t>
      </w:r>
      <w:r w:rsidRPr="000C2CED">
        <w:rPr>
          <w:rFonts w:ascii="Arial" w:hAnsi="Arial" w:cs="Arial"/>
          <w:sz w:val="22"/>
          <w:szCs w:val="22"/>
        </w:rPr>
        <w:t>reflect diversity</w:t>
      </w:r>
      <w:r w:rsidRPr="3B51B4B6">
        <w:rPr>
          <w:rFonts w:ascii="Arial" w:hAnsi="Arial" w:cs="Arial"/>
          <w:sz w:val="22"/>
          <w:szCs w:val="22"/>
        </w:rPr>
        <w:t xml:space="preserve"> and provide relevant materials for exploring aspects of difference, such as skin tone paints and pens.</w:t>
      </w:r>
    </w:p>
    <w:p w14:paraId="6CA61562" w14:textId="77777777" w:rsidR="00783A36" w:rsidRPr="00155C07" w:rsidRDefault="00783A36" w:rsidP="00783A36">
      <w:pPr>
        <w:numPr>
          <w:ilvl w:val="0"/>
          <w:numId w:val="37"/>
        </w:numPr>
        <w:spacing w:before="120" w:after="120" w:line="360" w:lineRule="auto"/>
        <w:jc w:val="both"/>
        <w:rPr>
          <w:rFonts w:ascii="Arial" w:hAnsi="Arial" w:cs="Arial"/>
          <w:sz w:val="22"/>
          <w:szCs w:val="22"/>
        </w:rPr>
      </w:pPr>
      <w:r w:rsidRPr="3EEB48DD">
        <w:rPr>
          <w:rFonts w:ascii="Arial" w:hAnsi="Arial" w:cs="Arial"/>
          <w:sz w:val="22"/>
          <w:szCs w:val="22"/>
        </w:rPr>
        <w:t>Developing a range of activities through which children can explore aspects of their identity, explore similarities, differences and develop empathy</w:t>
      </w:r>
      <w:r>
        <w:rPr>
          <w:rFonts w:ascii="Arial" w:hAnsi="Arial" w:cs="Arial"/>
          <w:sz w:val="22"/>
          <w:szCs w:val="22"/>
        </w:rPr>
        <w:t xml:space="preserve"> including</w:t>
      </w:r>
      <w:r w:rsidRPr="3EEB48DD">
        <w:rPr>
          <w:rFonts w:ascii="Arial" w:hAnsi="Arial" w:cs="Arial"/>
          <w:sz w:val="22"/>
          <w:szCs w:val="22"/>
        </w:rPr>
        <w:t>:</w:t>
      </w:r>
    </w:p>
    <w:p w14:paraId="3A8F53F4" w14:textId="77777777" w:rsidR="00783A36" w:rsidRPr="00301A4A" w:rsidRDefault="00783A36" w:rsidP="00783A36">
      <w:pPr>
        <w:pStyle w:val="ListParagraph"/>
        <w:numPr>
          <w:ilvl w:val="0"/>
          <w:numId w:val="38"/>
        </w:numPr>
        <w:spacing w:before="120" w:after="120" w:line="360" w:lineRule="auto"/>
        <w:jc w:val="both"/>
        <w:rPr>
          <w:rFonts w:ascii="Arial" w:eastAsia="Arial" w:hAnsi="Arial" w:cs="Arial"/>
          <w:sz w:val="22"/>
          <w:szCs w:val="22"/>
        </w:rPr>
      </w:pPr>
      <w:r w:rsidRPr="00301A4A">
        <w:rPr>
          <w:rFonts w:ascii="Arial" w:hAnsi="Arial" w:cs="Arial"/>
          <w:sz w:val="22"/>
          <w:szCs w:val="22"/>
        </w:rPr>
        <w:t>self-portraits, photograph albums and displays showing a range of families</w:t>
      </w:r>
    </w:p>
    <w:p w14:paraId="27947B27" w14:textId="77777777" w:rsidR="00783A36" w:rsidRPr="00301A4A" w:rsidRDefault="00783A36" w:rsidP="00783A36">
      <w:pPr>
        <w:pStyle w:val="ListParagraph"/>
        <w:numPr>
          <w:ilvl w:val="0"/>
          <w:numId w:val="39"/>
        </w:numPr>
        <w:spacing w:before="120" w:after="120" w:line="360" w:lineRule="auto"/>
        <w:ind w:left="717"/>
        <w:jc w:val="both"/>
        <w:rPr>
          <w:rFonts w:ascii="Arial" w:hAnsi="Arial" w:cs="Arial"/>
          <w:sz w:val="22"/>
          <w:szCs w:val="22"/>
        </w:rPr>
      </w:pPr>
      <w:r w:rsidRPr="00301A4A">
        <w:rPr>
          <w:rFonts w:ascii="Arial" w:hAnsi="Arial" w:cs="Arial"/>
          <w:sz w:val="22"/>
          <w:szCs w:val="22"/>
        </w:rPr>
        <w:t>books about ‘me’ or my family</w:t>
      </w:r>
    </w:p>
    <w:p w14:paraId="064553E6" w14:textId="77777777" w:rsidR="00783A36" w:rsidRPr="00301A4A" w:rsidRDefault="00783A36" w:rsidP="00783A36">
      <w:pPr>
        <w:pStyle w:val="ListParagraph"/>
        <w:numPr>
          <w:ilvl w:val="0"/>
          <w:numId w:val="39"/>
        </w:numPr>
        <w:spacing w:before="120" w:after="120" w:line="360" w:lineRule="auto"/>
        <w:ind w:left="717"/>
        <w:jc w:val="both"/>
        <w:rPr>
          <w:rFonts w:ascii="Arial" w:hAnsi="Arial" w:cs="Arial"/>
          <w:sz w:val="22"/>
          <w:szCs w:val="22"/>
        </w:rPr>
      </w:pPr>
      <w:r w:rsidRPr="00301A4A">
        <w:rPr>
          <w:rFonts w:ascii="Arial" w:hAnsi="Arial" w:cs="Arial"/>
          <w:sz w:val="22"/>
          <w:szCs w:val="22"/>
        </w:rPr>
        <w:t>persona doll stories which sympathetically and authentically represent diversity</w:t>
      </w:r>
    </w:p>
    <w:p w14:paraId="2CB05208" w14:textId="77777777" w:rsidR="00783A36" w:rsidRPr="00301A4A" w:rsidRDefault="00783A36" w:rsidP="00783A36">
      <w:pPr>
        <w:pStyle w:val="ListParagraph"/>
        <w:numPr>
          <w:ilvl w:val="0"/>
          <w:numId w:val="39"/>
        </w:numPr>
        <w:spacing w:before="120" w:after="120" w:line="360" w:lineRule="auto"/>
        <w:ind w:left="717"/>
        <w:jc w:val="both"/>
        <w:rPr>
          <w:rFonts w:ascii="Arial" w:hAnsi="Arial" w:cs="Arial"/>
          <w:sz w:val="22"/>
          <w:szCs w:val="22"/>
        </w:rPr>
      </w:pPr>
      <w:r w:rsidRPr="00301A4A">
        <w:rPr>
          <w:rFonts w:ascii="Arial" w:hAnsi="Arial" w:cs="Arial"/>
          <w:sz w:val="22"/>
          <w:szCs w:val="22"/>
        </w:rPr>
        <w:t>food activities</w:t>
      </w:r>
      <w:r>
        <w:rPr>
          <w:rFonts w:ascii="Arial" w:hAnsi="Arial" w:cs="Arial"/>
          <w:sz w:val="22"/>
          <w:szCs w:val="22"/>
        </w:rPr>
        <w:t>, such as</w:t>
      </w:r>
      <w:r w:rsidRPr="00301A4A">
        <w:rPr>
          <w:rFonts w:ascii="Arial" w:hAnsi="Arial" w:cs="Arial"/>
          <w:sz w:val="22"/>
          <w:szCs w:val="22"/>
        </w:rPr>
        <w:t xml:space="preserve"> tasting and cooking, creating real menu additions</w:t>
      </w:r>
    </w:p>
    <w:p w14:paraId="0347CE95" w14:textId="77777777" w:rsidR="00783A36" w:rsidRPr="00301A4A" w:rsidRDefault="00783A36" w:rsidP="00783A36">
      <w:pPr>
        <w:pStyle w:val="ListParagraph"/>
        <w:numPr>
          <w:ilvl w:val="0"/>
          <w:numId w:val="39"/>
        </w:numPr>
        <w:spacing w:before="120" w:after="120" w:line="360" w:lineRule="auto"/>
        <w:ind w:left="717"/>
        <w:jc w:val="both"/>
        <w:rPr>
          <w:rFonts w:ascii="Arial" w:hAnsi="Arial" w:cs="Arial"/>
          <w:sz w:val="22"/>
          <w:szCs w:val="22"/>
        </w:rPr>
      </w:pPr>
      <w:r w:rsidRPr="00301A4A">
        <w:rPr>
          <w:rFonts w:ascii="Arial" w:hAnsi="Arial" w:cs="Arial"/>
          <w:sz w:val="22"/>
          <w:szCs w:val="22"/>
        </w:rPr>
        <w:t>activities about real celebrations such as new babies, weddings, cultural and religious events</w:t>
      </w:r>
    </w:p>
    <w:p w14:paraId="55D5BCE2" w14:textId="77777777" w:rsidR="00783A36" w:rsidRPr="00301A4A" w:rsidRDefault="00783A36" w:rsidP="00783A36">
      <w:pPr>
        <w:pStyle w:val="ListParagraph"/>
        <w:numPr>
          <w:ilvl w:val="0"/>
          <w:numId w:val="39"/>
        </w:numPr>
        <w:spacing w:before="120" w:after="120" w:line="360" w:lineRule="auto"/>
        <w:ind w:left="717"/>
        <w:jc w:val="both"/>
        <w:rPr>
          <w:sz w:val="22"/>
          <w:szCs w:val="22"/>
        </w:rPr>
      </w:pPr>
      <w:r w:rsidRPr="00301A4A">
        <w:rPr>
          <w:rFonts w:ascii="Arial" w:hAnsi="Arial" w:cs="Arial"/>
          <w:sz w:val="22"/>
          <w:szCs w:val="22"/>
        </w:rPr>
        <w:t xml:space="preserve">provide mirrors at different heights for babies and other non-ambulant children </w:t>
      </w:r>
    </w:p>
    <w:p w14:paraId="03BC0A80" w14:textId="77777777" w:rsidR="00783A36" w:rsidRPr="00301A4A" w:rsidRDefault="00783A36" w:rsidP="00783A36">
      <w:pPr>
        <w:pStyle w:val="ListParagraph"/>
        <w:numPr>
          <w:ilvl w:val="0"/>
          <w:numId w:val="39"/>
        </w:numPr>
        <w:spacing w:before="120" w:after="120" w:line="360" w:lineRule="auto"/>
        <w:ind w:left="717"/>
        <w:jc w:val="both"/>
        <w:rPr>
          <w:rFonts w:ascii="Arial" w:hAnsi="Arial" w:cs="Arial"/>
          <w:sz w:val="22"/>
          <w:szCs w:val="22"/>
        </w:rPr>
      </w:pPr>
      <w:r w:rsidRPr="00301A4A">
        <w:rPr>
          <w:rFonts w:ascii="Arial" w:hAnsi="Arial" w:cs="Arial"/>
          <w:sz w:val="22"/>
          <w:szCs w:val="22"/>
        </w:rPr>
        <w:t>developing a music area with a variety of musical instruments for babies and children to use to create a range of music.</w:t>
      </w:r>
    </w:p>
    <w:p w14:paraId="266DC359" w14:textId="77777777" w:rsidR="00783A36" w:rsidRPr="00301A4A" w:rsidRDefault="00783A36" w:rsidP="00783A36">
      <w:pPr>
        <w:pStyle w:val="ListParagraph"/>
        <w:numPr>
          <w:ilvl w:val="0"/>
          <w:numId w:val="39"/>
        </w:numPr>
        <w:spacing w:before="120" w:after="120" w:line="360" w:lineRule="auto"/>
        <w:ind w:left="717"/>
        <w:jc w:val="both"/>
        <w:rPr>
          <w:rFonts w:ascii="Arial" w:hAnsi="Arial" w:cs="Arial"/>
          <w:sz w:val="22"/>
          <w:szCs w:val="22"/>
        </w:rPr>
      </w:pPr>
      <w:r w:rsidRPr="00301A4A">
        <w:rPr>
          <w:rFonts w:ascii="Arial" w:hAnsi="Arial" w:cs="Arial"/>
          <w:sz w:val="22"/>
          <w:szCs w:val="22"/>
        </w:rPr>
        <w:t>home corner play which encourages all children to equally participate and provides domestic articles from diverse cultures</w:t>
      </w:r>
    </w:p>
    <w:p w14:paraId="5BEC0406" w14:textId="77777777" w:rsidR="00783A36" w:rsidRPr="00301A4A" w:rsidRDefault="00783A36" w:rsidP="00783A36">
      <w:pPr>
        <w:pStyle w:val="ListParagraph"/>
        <w:numPr>
          <w:ilvl w:val="0"/>
          <w:numId w:val="39"/>
        </w:numPr>
        <w:spacing w:before="120" w:after="120" w:line="360" w:lineRule="auto"/>
        <w:ind w:left="717"/>
        <w:jc w:val="both"/>
        <w:rPr>
          <w:sz w:val="22"/>
          <w:szCs w:val="22"/>
        </w:rPr>
      </w:pPr>
      <w:r w:rsidRPr="00301A4A">
        <w:rPr>
          <w:rFonts w:ascii="Arial" w:hAnsi="Arial" w:cs="Arial"/>
          <w:sz w:val="22"/>
          <w:szCs w:val="22"/>
        </w:rPr>
        <w:t>‘</w:t>
      </w:r>
      <w:proofErr w:type="gramStart"/>
      <w:r w:rsidRPr="00301A4A">
        <w:rPr>
          <w:rFonts w:ascii="Arial" w:hAnsi="Arial" w:cs="Arial"/>
          <w:sz w:val="22"/>
          <w:szCs w:val="22"/>
        </w:rPr>
        <w:t>dressing</w:t>
      </w:r>
      <w:proofErr w:type="gramEnd"/>
      <w:r w:rsidRPr="00301A4A">
        <w:rPr>
          <w:rFonts w:ascii="Arial" w:hAnsi="Arial" w:cs="Arial"/>
          <w:sz w:val="22"/>
          <w:szCs w:val="22"/>
        </w:rPr>
        <w:t xml:space="preserve"> up’ materials which promote non-gendered roles and enable children to explore different gender identities/gender neutrality</w:t>
      </w:r>
    </w:p>
    <w:p w14:paraId="08633A17" w14:textId="77777777" w:rsidR="00783A36" w:rsidRPr="00301A4A" w:rsidRDefault="00783A36" w:rsidP="00783A36">
      <w:pPr>
        <w:pStyle w:val="ListParagraph"/>
        <w:numPr>
          <w:ilvl w:val="0"/>
          <w:numId w:val="39"/>
        </w:numPr>
        <w:spacing w:before="120" w:after="120" w:line="360" w:lineRule="auto"/>
        <w:ind w:left="717"/>
        <w:jc w:val="both"/>
        <w:rPr>
          <w:sz w:val="22"/>
          <w:szCs w:val="22"/>
        </w:rPr>
      </w:pPr>
      <w:r w:rsidRPr="00301A4A">
        <w:rPr>
          <w:rFonts w:ascii="Arial" w:hAnsi="Arial" w:cs="Arial"/>
          <w:sz w:val="22"/>
          <w:szCs w:val="22"/>
        </w:rPr>
        <w:lastRenderedPageBreak/>
        <w:t>providing dolls that sensitively and accurately portray difference such as disability and ethnicity</w:t>
      </w:r>
    </w:p>
    <w:p w14:paraId="61B84B03" w14:textId="77777777" w:rsidR="00783A36" w:rsidRDefault="00783A36" w:rsidP="00783A36">
      <w:pPr>
        <w:pStyle w:val="ListParagraph"/>
        <w:numPr>
          <w:ilvl w:val="0"/>
          <w:numId w:val="39"/>
        </w:numPr>
        <w:spacing w:before="120" w:after="120" w:line="360" w:lineRule="auto"/>
        <w:ind w:left="717"/>
        <w:jc w:val="both"/>
        <w:rPr>
          <w:rFonts w:ascii="Arial" w:hAnsi="Arial" w:cs="Arial"/>
          <w:sz w:val="22"/>
          <w:szCs w:val="22"/>
        </w:rPr>
      </w:pPr>
      <w:r w:rsidRPr="00301A4A">
        <w:rPr>
          <w:rFonts w:ascii="Arial" w:hAnsi="Arial" w:cs="Arial"/>
          <w:sz w:val="22"/>
          <w:szCs w:val="22"/>
        </w:rPr>
        <w:t>use of a variety of music to play to children of different genres and cultural styles with a variety of musical instruments for children to access</w:t>
      </w:r>
    </w:p>
    <w:p w14:paraId="6274B61F" w14:textId="4ECB305D" w:rsidR="007F2A02" w:rsidRPr="007F2A02" w:rsidRDefault="007F2A02" w:rsidP="007F2A02">
      <w:pPr>
        <w:pStyle w:val="ListParagraph"/>
        <w:numPr>
          <w:ilvl w:val="0"/>
          <w:numId w:val="39"/>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labels for children’s paintings or other work are made with their name in </w:t>
      </w:r>
      <w:r>
        <w:rPr>
          <w:rFonts w:ascii="Arial" w:hAnsi="Arial" w:cs="Arial"/>
          <w:sz w:val="22"/>
          <w:szCs w:val="22"/>
        </w:rPr>
        <w:t>E</w:t>
      </w:r>
      <w:r w:rsidRPr="00301A4A">
        <w:rPr>
          <w:rFonts w:ascii="Arial" w:hAnsi="Arial" w:cs="Arial"/>
          <w:sz w:val="22"/>
          <w:szCs w:val="22"/>
        </w:rPr>
        <w:t>nglish and home language script (parents can help with this)</w:t>
      </w:r>
    </w:p>
    <w:p w14:paraId="762296F1" w14:textId="77777777" w:rsidR="00783A36" w:rsidRDefault="00783A36" w:rsidP="00783A36">
      <w:pPr>
        <w:pStyle w:val="ListParagraph"/>
        <w:numPr>
          <w:ilvl w:val="0"/>
          <w:numId w:val="39"/>
        </w:numPr>
        <w:spacing w:before="120" w:after="120" w:line="360" w:lineRule="auto"/>
        <w:ind w:left="717"/>
        <w:jc w:val="both"/>
        <w:rPr>
          <w:rFonts w:ascii="Arial" w:hAnsi="Arial" w:cs="Arial"/>
          <w:sz w:val="22"/>
          <w:szCs w:val="22"/>
        </w:rPr>
      </w:pPr>
      <w:r w:rsidRPr="00301A4A">
        <w:rPr>
          <w:rFonts w:ascii="Arial" w:hAnsi="Arial" w:cs="Arial"/>
          <w:sz w:val="22"/>
          <w:szCs w:val="22"/>
        </w:rPr>
        <w:t>a language and literacy area with a variety of books, some with dual language texts and signs, involving parents in the translation where possible</w:t>
      </w:r>
    </w:p>
    <w:p w14:paraId="29CDC754" w14:textId="77777777" w:rsidR="00EA105C" w:rsidRDefault="00783A36" w:rsidP="00EA105C">
      <w:pPr>
        <w:pStyle w:val="ListParagraph"/>
        <w:numPr>
          <w:ilvl w:val="0"/>
          <w:numId w:val="39"/>
        </w:numPr>
        <w:spacing w:before="120" w:after="120" w:line="360" w:lineRule="auto"/>
        <w:ind w:left="717"/>
        <w:jc w:val="both"/>
        <w:rPr>
          <w:rFonts w:ascii="Arial" w:hAnsi="Arial" w:cs="Arial"/>
          <w:sz w:val="22"/>
          <w:szCs w:val="22"/>
        </w:rPr>
      </w:pPr>
      <w:r w:rsidRPr="00301A4A">
        <w:rPr>
          <w:rFonts w:ascii="Arial" w:hAnsi="Arial" w:cs="Arial"/>
          <w:sz w:val="22"/>
          <w:szCs w:val="22"/>
        </w:rPr>
        <w:t>conversations with young children which explore unfamiliar objects and subjects to help foster an understanding of diversity and identity such as spectacles or hearing aids, religious and cultural practices</w:t>
      </w:r>
    </w:p>
    <w:p w14:paraId="6A51B165" w14:textId="77777777" w:rsidR="00EA105C" w:rsidRDefault="00783A36" w:rsidP="00EA105C">
      <w:pPr>
        <w:pStyle w:val="ListParagraph"/>
        <w:numPr>
          <w:ilvl w:val="0"/>
          <w:numId w:val="39"/>
        </w:numPr>
        <w:spacing w:before="120" w:after="120" w:line="360" w:lineRule="auto"/>
        <w:ind w:left="717"/>
        <w:jc w:val="both"/>
        <w:rPr>
          <w:rFonts w:ascii="Arial" w:hAnsi="Arial" w:cs="Arial"/>
          <w:sz w:val="22"/>
          <w:szCs w:val="22"/>
        </w:rPr>
      </w:pPr>
      <w:r w:rsidRPr="00EA105C">
        <w:rPr>
          <w:rFonts w:ascii="Arial" w:hAnsi="Arial" w:cs="Arial"/>
          <w:sz w:val="22"/>
          <w:szCs w:val="22"/>
        </w:rPr>
        <w:t>Record keeping that refers to children’s emerging bilingual skills or their use of sign language as achievements in positive terms.</w:t>
      </w:r>
    </w:p>
    <w:p w14:paraId="1C9271D4" w14:textId="77777777" w:rsidR="00EA105C" w:rsidRDefault="00783A36" w:rsidP="00EA105C">
      <w:pPr>
        <w:pStyle w:val="ListParagraph"/>
        <w:numPr>
          <w:ilvl w:val="0"/>
          <w:numId w:val="39"/>
        </w:numPr>
        <w:spacing w:before="120" w:after="120" w:line="360" w:lineRule="auto"/>
        <w:ind w:left="717"/>
        <w:jc w:val="both"/>
        <w:rPr>
          <w:rFonts w:ascii="Arial" w:hAnsi="Arial" w:cs="Arial"/>
          <w:sz w:val="22"/>
          <w:szCs w:val="22"/>
        </w:rPr>
      </w:pPr>
      <w:r w:rsidRPr="00EA105C">
        <w:rPr>
          <w:rFonts w:ascii="Arial" w:hAnsi="Arial" w:cs="Arial"/>
          <w:sz w:val="22"/>
          <w:szCs w:val="22"/>
        </w:rPr>
        <w:t>Record keeping that refers to children’s differing abilities and identities in positive terms.</w:t>
      </w:r>
    </w:p>
    <w:p w14:paraId="69CC25E7" w14:textId="2EBCD05E" w:rsidR="00783A36" w:rsidRPr="00EA105C" w:rsidRDefault="00783A36" w:rsidP="00EA105C">
      <w:pPr>
        <w:pStyle w:val="ListParagraph"/>
        <w:numPr>
          <w:ilvl w:val="0"/>
          <w:numId w:val="39"/>
        </w:numPr>
        <w:spacing w:before="120" w:after="120" w:line="360" w:lineRule="auto"/>
        <w:ind w:left="717"/>
        <w:jc w:val="both"/>
        <w:rPr>
          <w:rFonts w:ascii="Arial" w:hAnsi="Arial" w:cs="Arial"/>
          <w:sz w:val="22"/>
          <w:szCs w:val="22"/>
        </w:rPr>
      </w:pPr>
      <w:r w:rsidRPr="00EA105C">
        <w:rPr>
          <w:rFonts w:ascii="Arial" w:hAnsi="Arial" w:cs="Arial"/>
          <w:sz w:val="22"/>
          <w:szCs w:val="22"/>
        </w:rPr>
        <w:t>Records that show the relevant involvement of all children, especially children with special educational needs and disabilities, those using English as an additional language and those who are ‘more abled’ in the planning of their care and education.</w:t>
      </w:r>
    </w:p>
    <w:p w14:paraId="5971517B" w14:textId="77777777" w:rsidR="007F2A02" w:rsidRPr="00EA284A" w:rsidRDefault="007F2A02" w:rsidP="007F2A02">
      <w:pPr>
        <w:spacing w:before="120" w:after="120" w:line="360" w:lineRule="auto"/>
        <w:rPr>
          <w:rFonts w:ascii="Arial" w:hAnsi="Arial" w:cs="Arial"/>
          <w:b/>
          <w:sz w:val="22"/>
          <w:szCs w:val="22"/>
        </w:rPr>
      </w:pPr>
      <w:r w:rsidRPr="00EA284A">
        <w:rPr>
          <w:rFonts w:ascii="Arial" w:hAnsi="Arial" w:cs="Arial"/>
          <w:b/>
          <w:sz w:val="22"/>
          <w:szCs w:val="22"/>
        </w:rPr>
        <w:t>Fostering positive attitudes and challenging discrimination.</w:t>
      </w:r>
    </w:p>
    <w:p w14:paraId="6B4FBED0" w14:textId="77777777" w:rsidR="007F2A02" w:rsidRPr="009058AE" w:rsidRDefault="007F2A02" w:rsidP="007F2A02">
      <w:pPr>
        <w:numPr>
          <w:ilvl w:val="0"/>
          <w:numId w:val="49"/>
        </w:numPr>
        <w:spacing w:before="120" w:after="120" w:line="360" w:lineRule="auto"/>
        <w:jc w:val="both"/>
        <w:rPr>
          <w:rFonts w:ascii="Arial" w:eastAsia="Arial" w:hAnsi="Arial" w:cs="Arial"/>
          <w:b/>
          <w:bCs/>
          <w:color w:val="000000"/>
          <w:sz w:val="22"/>
          <w:szCs w:val="22"/>
        </w:rPr>
      </w:pPr>
      <w:r w:rsidRPr="3B51B4B6">
        <w:rPr>
          <w:rFonts w:ascii="Arial" w:hAnsi="Arial" w:cs="Arial"/>
          <w:sz w:val="22"/>
          <w:szCs w:val="22"/>
        </w:rPr>
        <w:t xml:space="preserve">Young children are learning how to grow up in a diverse world and develop appropriate attitudes. This can be difficult, and they may make mistakes and pick up inappropriate attitudes or just get the ‘wrong idea’ that </w:t>
      </w:r>
      <w:r w:rsidRPr="3B51B4B6">
        <w:rPr>
          <w:rFonts w:ascii="Arial" w:hAnsi="Arial" w:cs="Arial"/>
          <w:color w:val="000000" w:themeColor="text1"/>
          <w:sz w:val="22"/>
          <w:szCs w:val="22"/>
        </w:rPr>
        <w:t>may underlie attitudes of ‘pre-prejudice’ towards specific individuals/groups. Where children make remarks or behave in a discriminatory or prejudice way or make inappropriate comments that arise from not knowing facts, staff should explain why these actions are not acceptable and provide appropriate information and intervention to reinforce children’s understanding and learning.</w:t>
      </w:r>
    </w:p>
    <w:p w14:paraId="6D581750" w14:textId="77777777" w:rsidR="007F2A02" w:rsidRPr="00B63B39" w:rsidRDefault="007F2A02" w:rsidP="007F2A02">
      <w:pPr>
        <w:numPr>
          <w:ilvl w:val="0"/>
          <w:numId w:val="49"/>
        </w:numPr>
        <w:spacing w:before="120" w:after="120" w:line="360" w:lineRule="auto"/>
        <w:jc w:val="both"/>
        <w:rPr>
          <w:rFonts w:ascii="Arial" w:hAnsi="Arial" w:cs="Arial"/>
          <w:b/>
          <w:sz w:val="22"/>
          <w:szCs w:val="22"/>
        </w:rPr>
      </w:pPr>
      <w:r w:rsidRPr="00B63B39">
        <w:rPr>
          <w:rFonts w:ascii="Arial" w:hAnsi="Arial" w:cs="Arial"/>
          <w:sz w:val="22"/>
          <w:szCs w:val="22"/>
        </w:rPr>
        <w:t>Where children make overtly prejudice or discriminatory remarks they are dealt with as above, and the issue is raised with the parents.</w:t>
      </w:r>
    </w:p>
    <w:p w14:paraId="67834BAD" w14:textId="77777777" w:rsidR="007F2A02" w:rsidRPr="00B63B39" w:rsidRDefault="007F2A02" w:rsidP="007F2A02">
      <w:pPr>
        <w:numPr>
          <w:ilvl w:val="0"/>
          <w:numId w:val="49"/>
        </w:numPr>
        <w:spacing w:before="120" w:after="120" w:line="360" w:lineRule="auto"/>
        <w:jc w:val="both"/>
        <w:rPr>
          <w:rFonts w:ascii="Arial" w:eastAsia="Arial" w:hAnsi="Arial" w:cs="Arial"/>
          <w:b/>
          <w:bCs/>
          <w:sz w:val="22"/>
          <w:szCs w:val="22"/>
        </w:rPr>
      </w:pPr>
      <w:r w:rsidRPr="00B63B39">
        <w:rPr>
          <w:rFonts w:ascii="Arial" w:hAnsi="Arial" w:cs="Arial"/>
          <w:sz w:val="22"/>
          <w:szCs w:val="22"/>
        </w:rPr>
        <w:t>When children wish to explore aspects of their identity such as ethnicity or gender, they should be listened to in an understanding and non-judgemental way.</w:t>
      </w:r>
    </w:p>
    <w:p w14:paraId="32FB102E" w14:textId="77777777" w:rsidR="007F2A02" w:rsidRPr="00301A4A" w:rsidRDefault="007F2A02" w:rsidP="007F2A02">
      <w:pPr>
        <w:numPr>
          <w:ilvl w:val="0"/>
          <w:numId w:val="49"/>
        </w:numPr>
        <w:spacing w:before="120" w:after="120" w:line="360" w:lineRule="auto"/>
        <w:jc w:val="both"/>
        <w:rPr>
          <w:rFonts w:ascii="Arial" w:hAnsi="Arial" w:cs="Arial"/>
          <w:b/>
          <w:sz w:val="22"/>
          <w:szCs w:val="22"/>
        </w:rPr>
      </w:pPr>
      <w:r w:rsidRPr="00301A4A">
        <w:rPr>
          <w:rFonts w:ascii="Arial" w:hAnsi="Arial" w:cs="Arial"/>
          <w:sz w:val="22"/>
          <w:szCs w:val="22"/>
        </w:rPr>
        <w:t xml:space="preserve">Parents are expected to abide by the policy for inclusion, </w:t>
      </w:r>
      <w:proofErr w:type="gramStart"/>
      <w:r w:rsidRPr="00301A4A">
        <w:rPr>
          <w:rFonts w:ascii="Arial" w:hAnsi="Arial" w:cs="Arial"/>
          <w:sz w:val="22"/>
          <w:szCs w:val="22"/>
        </w:rPr>
        <w:t>diversity</w:t>
      </w:r>
      <w:proofErr w:type="gramEnd"/>
      <w:r w:rsidRPr="00301A4A">
        <w:rPr>
          <w:rFonts w:ascii="Arial" w:hAnsi="Arial" w:cs="Arial"/>
          <w:sz w:val="22"/>
          <w:szCs w:val="22"/>
        </w:rPr>
        <w:t xml:space="preserve"> and equality and to support their child in the aims of the setting.</w:t>
      </w:r>
    </w:p>
    <w:p w14:paraId="6A05A809" w14:textId="77777777" w:rsidR="00C913CC" w:rsidRPr="00C43A8B" w:rsidRDefault="00C913CC" w:rsidP="00C43A8B">
      <w:pPr>
        <w:spacing w:line="360" w:lineRule="auto"/>
        <w:rPr>
          <w:rFonts w:ascii="Arial" w:hAnsi="Arial" w:cs="Arial"/>
          <w:b/>
          <w:sz w:val="22"/>
          <w:szCs w:val="22"/>
        </w:rPr>
      </w:pPr>
    </w:p>
    <w:p w14:paraId="5A39BBE3" w14:textId="42D1090F" w:rsidR="00F37AA5" w:rsidRPr="004C2212" w:rsidRDefault="001D30BC" w:rsidP="004C2212">
      <w:pPr>
        <w:pStyle w:val="Heading3"/>
        <w:spacing w:line="360" w:lineRule="auto"/>
        <w:rPr>
          <w:b/>
          <w:bCs/>
          <w:i w:val="0"/>
          <w:iCs w:val="0"/>
          <w:sz w:val="22"/>
          <w:szCs w:val="22"/>
        </w:rPr>
      </w:pPr>
      <w:r w:rsidRPr="004C2212">
        <w:rPr>
          <w:b/>
          <w:bCs/>
          <w:i w:val="0"/>
          <w:iCs w:val="0"/>
          <w:sz w:val="22"/>
          <w:szCs w:val="22"/>
        </w:rPr>
        <w:t>Admissions</w:t>
      </w:r>
    </w:p>
    <w:p w14:paraId="4BF754B8" w14:textId="3E58312A" w:rsidR="001D30BC" w:rsidRDefault="001D30BC" w:rsidP="00542808">
      <w:pPr>
        <w:numPr>
          <w:ilvl w:val="0"/>
          <w:numId w:val="28"/>
        </w:numPr>
        <w:spacing w:line="360" w:lineRule="auto"/>
        <w:rPr>
          <w:rFonts w:ascii="Arial" w:hAnsi="Arial" w:cs="Arial"/>
          <w:sz w:val="22"/>
          <w:szCs w:val="22"/>
        </w:rPr>
      </w:pPr>
      <w:r w:rsidRPr="00C43A8B">
        <w:rPr>
          <w:rFonts w:ascii="Arial" w:hAnsi="Arial" w:cs="Arial"/>
          <w:sz w:val="22"/>
          <w:szCs w:val="22"/>
        </w:rPr>
        <w:t>We advertise our service widely.</w:t>
      </w:r>
    </w:p>
    <w:p w14:paraId="5862E43C" w14:textId="5332115D" w:rsidR="004C2212" w:rsidRPr="004C2212" w:rsidRDefault="004C2212" w:rsidP="004C2212">
      <w:pPr>
        <w:pStyle w:val="ListParagraph"/>
        <w:numPr>
          <w:ilvl w:val="0"/>
          <w:numId w:val="28"/>
        </w:numPr>
        <w:spacing w:line="360" w:lineRule="auto"/>
        <w:rPr>
          <w:rFonts w:ascii="Arial" w:hAnsi="Arial" w:cs="Arial"/>
          <w:sz w:val="22"/>
          <w:szCs w:val="22"/>
        </w:rPr>
      </w:pPr>
      <w:r w:rsidRPr="004C2212">
        <w:rPr>
          <w:rFonts w:ascii="Arial" w:hAnsi="Arial" w:cs="Arial"/>
          <w:sz w:val="22"/>
          <w:szCs w:val="22"/>
        </w:rPr>
        <w:t>Our pre-school is open to all members of the community.</w:t>
      </w:r>
    </w:p>
    <w:p w14:paraId="525970CE" w14:textId="77777777" w:rsidR="001D30BC" w:rsidRPr="00C43A8B" w:rsidRDefault="001D30BC" w:rsidP="00542808">
      <w:pPr>
        <w:numPr>
          <w:ilvl w:val="0"/>
          <w:numId w:val="28"/>
        </w:numPr>
        <w:spacing w:line="360" w:lineRule="auto"/>
        <w:rPr>
          <w:rFonts w:ascii="Arial" w:hAnsi="Arial" w:cs="Arial"/>
          <w:sz w:val="22"/>
          <w:szCs w:val="22"/>
        </w:rPr>
      </w:pPr>
      <w:r w:rsidRPr="00C43A8B">
        <w:rPr>
          <w:rFonts w:ascii="Arial" w:hAnsi="Arial" w:cs="Arial"/>
          <w:sz w:val="22"/>
          <w:szCs w:val="22"/>
        </w:rPr>
        <w:t>We reflect the diversity of our society in our publicity and promotional materials.</w:t>
      </w:r>
    </w:p>
    <w:p w14:paraId="55BF8185" w14:textId="77777777" w:rsidR="001D30BC" w:rsidRPr="00C43A8B" w:rsidRDefault="001D30BC" w:rsidP="00542808">
      <w:pPr>
        <w:numPr>
          <w:ilvl w:val="0"/>
          <w:numId w:val="28"/>
        </w:numPr>
        <w:spacing w:line="360" w:lineRule="auto"/>
        <w:rPr>
          <w:rFonts w:ascii="Arial" w:hAnsi="Arial" w:cs="Arial"/>
          <w:sz w:val="22"/>
          <w:szCs w:val="22"/>
        </w:rPr>
      </w:pPr>
      <w:r w:rsidRPr="00C43A8B">
        <w:rPr>
          <w:rFonts w:ascii="Arial" w:hAnsi="Arial" w:cs="Arial"/>
          <w:sz w:val="22"/>
          <w:szCs w:val="22"/>
        </w:rPr>
        <w:t>We provide information in clear, concise language, whether in spoken or written form.</w:t>
      </w:r>
    </w:p>
    <w:p w14:paraId="40D7FDFE" w14:textId="77777777" w:rsidR="001D30BC" w:rsidRPr="00C43A8B" w:rsidRDefault="001D30BC" w:rsidP="00542808">
      <w:pPr>
        <w:numPr>
          <w:ilvl w:val="0"/>
          <w:numId w:val="28"/>
        </w:numPr>
        <w:spacing w:line="360" w:lineRule="auto"/>
        <w:rPr>
          <w:rFonts w:ascii="Arial" w:hAnsi="Arial" w:cs="Arial"/>
          <w:sz w:val="22"/>
          <w:szCs w:val="22"/>
        </w:rPr>
      </w:pPr>
      <w:r w:rsidRPr="00C43A8B">
        <w:rPr>
          <w:rFonts w:ascii="Arial" w:hAnsi="Arial" w:cs="Arial"/>
          <w:sz w:val="22"/>
          <w:szCs w:val="22"/>
        </w:rPr>
        <w:t xml:space="preserve">We provide information in </w:t>
      </w:r>
      <w:r w:rsidR="00CE3DF7">
        <w:rPr>
          <w:rFonts w:ascii="Arial" w:hAnsi="Arial" w:cs="Arial"/>
          <w:sz w:val="22"/>
          <w:szCs w:val="22"/>
        </w:rPr>
        <w:t xml:space="preserve">different </w:t>
      </w:r>
      <w:r w:rsidR="00CE3DF7" w:rsidRPr="00C43A8B">
        <w:rPr>
          <w:rFonts w:ascii="Arial" w:hAnsi="Arial" w:cs="Arial"/>
          <w:sz w:val="22"/>
          <w:szCs w:val="22"/>
        </w:rPr>
        <w:t>languages</w:t>
      </w:r>
      <w:r w:rsidRPr="00C43A8B">
        <w:rPr>
          <w:rFonts w:ascii="Arial" w:hAnsi="Arial" w:cs="Arial"/>
          <w:sz w:val="22"/>
          <w:szCs w:val="22"/>
        </w:rPr>
        <w:t xml:space="preserve"> </w:t>
      </w:r>
      <w:r w:rsidR="00CE3DF7">
        <w:rPr>
          <w:rFonts w:ascii="Arial" w:hAnsi="Arial" w:cs="Arial"/>
          <w:sz w:val="22"/>
          <w:szCs w:val="22"/>
        </w:rPr>
        <w:t xml:space="preserve">wherever </w:t>
      </w:r>
      <w:r w:rsidR="00CE3DF7" w:rsidRPr="00C43A8B">
        <w:rPr>
          <w:rFonts w:ascii="Arial" w:hAnsi="Arial" w:cs="Arial"/>
          <w:sz w:val="22"/>
          <w:szCs w:val="22"/>
        </w:rPr>
        <w:t>possible</w:t>
      </w:r>
      <w:r w:rsidR="00B8143F">
        <w:rPr>
          <w:rFonts w:ascii="Arial" w:hAnsi="Arial" w:cs="Arial"/>
          <w:sz w:val="22"/>
          <w:szCs w:val="22"/>
        </w:rPr>
        <w:t xml:space="preserve"> </w:t>
      </w:r>
      <w:r w:rsidR="00CE3DF7">
        <w:rPr>
          <w:rFonts w:ascii="Arial" w:hAnsi="Arial" w:cs="Arial"/>
          <w:sz w:val="22"/>
          <w:szCs w:val="22"/>
        </w:rPr>
        <w:t>and as requested.</w:t>
      </w:r>
    </w:p>
    <w:p w14:paraId="79D4DE53" w14:textId="77777777" w:rsidR="001D30BC" w:rsidRPr="00C43A8B" w:rsidRDefault="001D30BC" w:rsidP="00542808">
      <w:pPr>
        <w:numPr>
          <w:ilvl w:val="0"/>
          <w:numId w:val="28"/>
        </w:numPr>
        <w:spacing w:line="360" w:lineRule="auto"/>
        <w:rPr>
          <w:rFonts w:ascii="Arial" w:hAnsi="Arial" w:cs="Arial"/>
          <w:sz w:val="22"/>
          <w:szCs w:val="22"/>
        </w:rPr>
      </w:pPr>
      <w:r w:rsidRPr="00C43A8B">
        <w:rPr>
          <w:rFonts w:ascii="Arial" w:hAnsi="Arial" w:cs="Arial"/>
          <w:sz w:val="22"/>
          <w:szCs w:val="22"/>
        </w:rPr>
        <w:t>We base our admissions policy on a fair system.</w:t>
      </w:r>
    </w:p>
    <w:p w14:paraId="216A0A2F" w14:textId="179E728F" w:rsidR="001D30BC" w:rsidRPr="005A5497" w:rsidRDefault="001D30BC" w:rsidP="00FE2DF6">
      <w:pPr>
        <w:numPr>
          <w:ilvl w:val="0"/>
          <w:numId w:val="28"/>
        </w:numPr>
        <w:spacing w:line="360" w:lineRule="auto"/>
        <w:rPr>
          <w:rFonts w:ascii="Arial" w:hAnsi="Arial" w:cs="Arial"/>
          <w:color w:val="000000"/>
          <w:sz w:val="22"/>
          <w:szCs w:val="22"/>
        </w:rPr>
      </w:pPr>
      <w:r w:rsidRPr="005A5497">
        <w:rPr>
          <w:rFonts w:ascii="Arial" w:hAnsi="Arial" w:cs="Arial"/>
          <w:sz w:val="22"/>
          <w:szCs w:val="22"/>
        </w:rPr>
        <w:t>We ensure that all parents are made aware of our</w:t>
      </w:r>
      <w:r w:rsidR="00F27A23" w:rsidRPr="005A5497">
        <w:rPr>
          <w:rFonts w:ascii="Arial" w:hAnsi="Arial" w:cs="Arial"/>
          <w:sz w:val="22"/>
          <w:szCs w:val="22"/>
        </w:rPr>
        <w:t xml:space="preserve"> </w:t>
      </w:r>
      <w:r w:rsidR="005A5497" w:rsidRPr="005A5497">
        <w:rPr>
          <w:rFonts w:ascii="Arial" w:hAnsi="Arial" w:cs="Arial"/>
          <w:bCs/>
          <w:sz w:val="22"/>
          <w:szCs w:val="22"/>
        </w:rPr>
        <w:t xml:space="preserve">Promoting inclusion, </w:t>
      </w:r>
      <w:proofErr w:type="gramStart"/>
      <w:r w:rsidR="005A5497" w:rsidRPr="005A5497">
        <w:rPr>
          <w:rFonts w:ascii="Arial" w:hAnsi="Arial" w:cs="Arial"/>
          <w:bCs/>
          <w:sz w:val="22"/>
          <w:szCs w:val="22"/>
        </w:rPr>
        <w:t>equality</w:t>
      </w:r>
      <w:proofErr w:type="gramEnd"/>
      <w:r w:rsidR="005A5497" w:rsidRPr="005A5497">
        <w:rPr>
          <w:rFonts w:ascii="Arial" w:hAnsi="Arial" w:cs="Arial"/>
          <w:bCs/>
          <w:sz w:val="22"/>
          <w:szCs w:val="22"/>
        </w:rPr>
        <w:t xml:space="preserve"> and valuing diversity</w:t>
      </w:r>
      <w:r w:rsidR="005A5497">
        <w:rPr>
          <w:rFonts w:ascii="Arial" w:hAnsi="Arial" w:cs="Arial"/>
          <w:sz w:val="22"/>
          <w:szCs w:val="22"/>
        </w:rPr>
        <w:t xml:space="preserve">. </w:t>
      </w:r>
      <w:r w:rsidRPr="005A5497">
        <w:rPr>
          <w:rFonts w:ascii="Arial" w:hAnsi="Arial" w:cs="Arial"/>
          <w:sz w:val="22"/>
          <w:szCs w:val="22"/>
        </w:rPr>
        <w:t>We do not discriminate against a child or their family, or prevent entry to our setting</w:t>
      </w:r>
      <w:r w:rsidR="00F27A23" w:rsidRPr="005A5497">
        <w:rPr>
          <w:rFonts w:ascii="Arial" w:hAnsi="Arial" w:cs="Arial"/>
          <w:color w:val="FF0000"/>
          <w:sz w:val="22"/>
          <w:szCs w:val="22"/>
          <w:u w:val="single"/>
        </w:rPr>
        <w:t xml:space="preserve"> </w:t>
      </w:r>
      <w:proofErr w:type="gramStart"/>
      <w:r w:rsidR="00F27A23" w:rsidRPr="005A5497">
        <w:rPr>
          <w:rFonts w:ascii="Arial" w:hAnsi="Arial" w:cs="Arial"/>
          <w:color w:val="000000"/>
          <w:sz w:val="22"/>
          <w:szCs w:val="22"/>
        </w:rPr>
        <w:t>on the basis of</w:t>
      </w:r>
      <w:proofErr w:type="gramEnd"/>
      <w:r w:rsidR="00F27A23" w:rsidRPr="005A5497">
        <w:rPr>
          <w:rFonts w:ascii="Arial" w:hAnsi="Arial" w:cs="Arial"/>
          <w:color w:val="000000"/>
          <w:sz w:val="22"/>
          <w:szCs w:val="22"/>
        </w:rPr>
        <w:t xml:space="preserve"> a protected characteristic as defined by the Equalities Act (2010). These are: disability; race; gender reassignment; religion or belief; sex; sexual orientation; age; pregnancy and m</w:t>
      </w:r>
      <w:r w:rsidR="008D4636" w:rsidRPr="005A5497">
        <w:rPr>
          <w:rFonts w:ascii="Arial" w:hAnsi="Arial" w:cs="Arial"/>
          <w:color w:val="000000"/>
          <w:sz w:val="22"/>
          <w:szCs w:val="22"/>
        </w:rPr>
        <w:t>aternity; and marriage and civi</w:t>
      </w:r>
      <w:r w:rsidR="00F27A23" w:rsidRPr="005A5497">
        <w:rPr>
          <w:rFonts w:ascii="Arial" w:hAnsi="Arial" w:cs="Arial"/>
          <w:color w:val="000000"/>
          <w:sz w:val="22"/>
          <w:szCs w:val="22"/>
        </w:rPr>
        <w:t>l partnership.</w:t>
      </w:r>
    </w:p>
    <w:p w14:paraId="4E6CFEE4" w14:textId="77777777" w:rsidR="0098067C" w:rsidRPr="005852F6" w:rsidRDefault="001D30BC" w:rsidP="005852F6">
      <w:pPr>
        <w:numPr>
          <w:ilvl w:val="0"/>
          <w:numId w:val="33"/>
        </w:numPr>
        <w:spacing w:line="360" w:lineRule="auto"/>
        <w:rPr>
          <w:rFonts w:ascii="Arial" w:hAnsi="Arial" w:cs="Arial"/>
          <w:sz w:val="22"/>
          <w:szCs w:val="22"/>
        </w:rPr>
      </w:pPr>
      <w:r w:rsidRPr="00C43A8B">
        <w:rPr>
          <w:rFonts w:ascii="Arial" w:hAnsi="Arial" w:cs="Arial"/>
          <w:sz w:val="22"/>
          <w:szCs w:val="22"/>
        </w:rPr>
        <w:t xml:space="preserve">We do not discriminate against a child with a disability or refuse a child entry to our </w:t>
      </w:r>
      <w:r w:rsidR="00366681">
        <w:rPr>
          <w:rFonts w:ascii="Arial" w:hAnsi="Arial" w:cs="Arial"/>
          <w:sz w:val="22"/>
          <w:szCs w:val="22"/>
        </w:rPr>
        <w:t>pre-school</w:t>
      </w:r>
      <w:r w:rsidR="00366681" w:rsidRPr="00C43A8B">
        <w:rPr>
          <w:rFonts w:ascii="Arial" w:hAnsi="Arial" w:cs="Arial"/>
          <w:sz w:val="22"/>
          <w:szCs w:val="22"/>
        </w:rPr>
        <w:t xml:space="preserve"> </w:t>
      </w:r>
      <w:r w:rsidR="0098067C" w:rsidRPr="00C43A8B">
        <w:rPr>
          <w:rFonts w:ascii="Arial" w:hAnsi="Arial" w:cs="Arial"/>
          <w:sz w:val="22"/>
          <w:szCs w:val="22"/>
        </w:rPr>
        <w:t>for reason relating to disability.</w:t>
      </w:r>
      <w:r w:rsidR="005852F6" w:rsidRPr="005852F6">
        <w:rPr>
          <w:rFonts w:ascii="Arial" w:hAnsi="Arial" w:cs="Arial"/>
          <w:sz w:val="22"/>
          <w:szCs w:val="22"/>
        </w:rPr>
        <w:t xml:space="preserve"> </w:t>
      </w:r>
      <w:r w:rsidR="005852F6">
        <w:rPr>
          <w:rFonts w:ascii="Arial" w:hAnsi="Arial" w:cs="Arial"/>
          <w:sz w:val="22"/>
          <w:szCs w:val="22"/>
        </w:rPr>
        <w:t>We provide information on our offer of provision for children with special educational needs and disabilities.</w:t>
      </w:r>
    </w:p>
    <w:p w14:paraId="019B5AC1" w14:textId="77777777" w:rsidR="001D30BC" w:rsidRPr="00C43A8B" w:rsidRDefault="001D30BC" w:rsidP="00542808">
      <w:pPr>
        <w:numPr>
          <w:ilvl w:val="0"/>
          <w:numId w:val="28"/>
        </w:numPr>
        <w:spacing w:line="360" w:lineRule="auto"/>
        <w:rPr>
          <w:rFonts w:ascii="Arial" w:hAnsi="Arial" w:cs="Arial"/>
          <w:sz w:val="22"/>
          <w:szCs w:val="22"/>
        </w:rPr>
      </w:pPr>
      <w:r w:rsidRPr="00C43A8B">
        <w:rPr>
          <w:rFonts w:ascii="Arial" w:hAnsi="Arial" w:cs="Arial"/>
          <w:sz w:val="22"/>
          <w:szCs w:val="22"/>
        </w:rPr>
        <w:t>We develop an action plan to ensure that people with disabilities can participate successfully in the services offered by the setting and in the curriculum offered.</w:t>
      </w:r>
    </w:p>
    <w:p w14:paraId="12D389C4" w14:textId="7AAE30BB" w:rsidR="00993FF7" w:rsidRPr="00993FF7" w:rsidRDefault="4CBDE9DA" w:rsidP="4CBDE9DA">
      <w:pPr>
        <w:pStyle w:val="ecxmsonormal"/>
        <w:numPr>
          <w:ilvl w:val="0"/>
          <w:numId w:val="28"/>
        </w:numPr>
        <w:shd w:val="clear" w:color="auto" w:fill="FFFFFF" w:themeFill="background1"/>
        <w:spacing w:before="0" w:beforeAutospacing="0" w:after="324" w:afterAutospacing="0" w:line="338" w:lineRule="atLeast"/>
        <w:rPr>
          <w:rFonts w:ascii="Calibri" w:hAnsi="Calibri"/>
          <w:sz w:val="23"/>
          <w:szCs w:val="23"/>
        </w:rPr>
      </w:pPr>
      <w:r w:rsidRPr="4CBDE9DA">
        <w:rPr>
          <w:rFonts w:ascii="Arial" w:hAnsi="Arial" w:cs="Arial"/>
          <w:sz w:val="22"/>
          <w:szCs w:val="22"/>
        </w:rPr>
        <w:t xml:space="preserve">We </w:t>
      </w:r>
      <w:proofErr w:type="gramStart"/>
      <w:r w:rsidRPr="4CBDE9DA">
        <w:rPr>
          <w:rFonts w:ascii="Arial" w:hAnsi="Arial" w:cs="Arial"/>
          <w:sz w:val="22"/>
          <w:szCs w:val="22"/>
        </w:rPr>
        <w:t>take action</w:t>
      </w:r>
      <w:proofErr w:type="gramEnd"/>
      <w:r w:rsidRPr="4CBDE9DA">
        <w:rPr>
          <w:rFonts w:ascii="Arial" w:hAnsi="Arial" w:cs="Arial"/>
          <w:sz w:val="22"/>
          <w:szCs w:val="22"/>
        </w:rPr>
        <w:t xml:space="preserve"> against any discriminatory, prejudice, harassing or victimising behaviour by staff/volunteers or parents whether by:</w:t>
      </w:r>
    </w:p>
    <w:p w14:paraId="2DC1657D" w14:textId="77777777" w:rsidR="00993FF7" w:rsidRPr="00993FF7" w:rsidRDefault="00993FF7" w:rsidP="00993FF7">
      <w:pPr>
        <w:pStyle w:val="ecxmsonormal"/>
        <w:numPr>
          <w:ilvl w:val="0"/>
          <w:numId w:val="28"/>
        </w:numPr>
        <w:shd w:val="clear" w:color="auto" w:fill="FFFFFF"/>
        <w:spacing w:before="0" w:beforeAutospacing="0" w:after="324" w:afterAutospacing="0" w:line="338" w:lineRule="atLeast"/>
        <w:rPr>
          <w:rFonts w:ascii="Calibri" w:hAnsi="Calibri"/>
          <w:sz w:val="23"/>
          <w:szCs w:val="23"/>
        </w:rPr>
      </w:pPr>
      <w:r w:rsidRPr="00993FF7">
        <w:rPr>
          <w:sz w:val="22"/>
          <w:szCs w:val="22"/>
        </w:rPr>
        <w:t>-</w:t>
      </w:r>
      <w:r w:rsidRPr="00993FF7">
        <w:rPr>
          <w:sz w:val="14"/>
          <w:szCs w:val="14"/>
        </w:rPr>
        <w:t>         </w:t>
      </w:r>
      <w:r w:rsidRPr="00993FF7">
        <w:rPr>
          <w:rStyle w:val="apple-converted-space"/>
          <w:sz w:val="14"/>
          <w:szCs w:val="14"/>
        </w:rPr>
        <w:t> </w:t>
      </w:r>
      <w:r w:rsidRPr="00993FF7">
        <w:rPr>
          <w:rFonts w:ascii="Arial" w:hAnsi="Arial" w:cs="Arial"/>
          <w:sz w:val="22"/>
          <w:szCs w:val="22"/>
        </w:rPr>
        <w:t>direct discrimination – someone is treated less favourably because of a protected characteristic e.g. preventing families of some racial groups from using the service;</w:t>
      </w:r>
    </w:p>
    <w:p w14:paraId="688B5525" w14:textId="77777777" w:rsidR="00A32671" w:rsidRDefault="00A32671" w:rsidP="00A32671">
      <w:pPr>
        <w:pStyle w:val="ecxmsonormal"/>
        <w:numPr>
          <w:ilvl w:val="0"/>
          <w:numId w:val="28"/>
        </w:numPr>
        <w:shd w:val="clear" w:color="auto" w:fill="FFFFFF"/>
        <w:spacing w:before="0" w:beforeAutospacing="0" w:after="324" w:afterAutospacing="0" w:line="360" w:lineRule="auto"/>
        <w:rPr>
          <w:rFonts w:ascii="Arial" w:hAnsi="Arial" w:cs="Arial"/>
          <w:sz w:val="22"/>
          <w:szCs w:val="22"/>
        </w:rPr>
      </w:pPr>
      <w:r>
        <w:rPr>
          <w:rFonts w:ascii="Arial" w:hAnsi="Arial" w:cs="Arial"/>
          <w:sz w:val="22"/>
          <w:szCs w:val="22"/>
        </w:rPr>
        <w:t xml:space="preserve"> - </w:t>
      </w:r>
      <w:r>
        <w:rPr>
          <w:rFonts w:ascii="Arial" w:hAnsi="Arial" w:cs="Arial"/>
          <w:sz w:val="22"/>
          <w:szCs w:val="22"/>
        </w:rPr>
        <w:tab/>
      </w:r>
      <w:r w:rsidR="00993FF7" w:rsidRPr="00A32671">
        <w:rPr>
          <w:rFonts w:ascii="Arial" w:hAnsi="Arial" w:cs="Arial"/>
          <w:sz w:val="22"/>
          <w:szCs w:val="22"/>
        </w:rPr>
        <w:t>indirect discrimination - someone is affected unfavourably by a general policy e.g. children must only speak English in the setting;</w:t>
      </w:r>
    </w:p>
    <w:p w14:paraId="71008E38" w14:textId="77777777" w:rsidR="00A32671" w:rsidRPr="00A32671" w:rsidRDefault="00A32671" w:rsidP="00A32671">
      <w:pPr>
        <w:pStyle w:val="ecxmsonormal"/>
        <w:numPr>
          <w:ilvl w:val="0"/>
          <w:numId w:val="28"/>
        </w:numPr>
        <w:shd w:val="clear" w:color="auto" w:fill="FFFFFF"/>
        <w:spacing w:before="0" w:beforeAutospacing="0" w:after="324" w:afterAutospacing="0" w:line="360" w:lineRule="auto"/>
        <w:rPr>
          <w:rFonts w:ascii="Arial" w:hAnsi="Arial" w:cs="Arial"/>
          <w:sz w:val="22"/>
          <w:szCs w:val="22"/>
        </w:rPr>
      </w:pPr>
      <w:r>
        <w:rPr>
          <w:rFonts w:ascii="Arial" w:hAnsi="Arial" w:cs="Arial"/>
          <w:sz w:val="22"/>
          <w:szCs w:val="22"/>
        </w:rPr>
        <w:t xml:space="preserve"> - </w:t>
      </w:r>
      <w:r>
        <w:rPr>
          <w:rFonts w:ascii="Arial" w:hAnsi="Arial" w:cs="Arial"/>
          <w:sz w:val="22"/>
          <w:szCs w:val="22"/>
        </w:rPr>
        <w:tab/>
      </w:r>
      <w:r w:rsidRPr="00A32671">
        <w:rPr>
          <w:rFonts w:ascii="Arial" w:hAnsi="Arial" w:cs="Arial"/>
          <w:sz w:val="22"/>
          <w:szCs w:val="22"/>
        </w:rPr>
        <w:t>discrimination arising from a disability – someone is treated less favourably because of something connected with their disability e.g. a child with a visual impairment is excluded from an activity;</w:t>
      </w:r>
    </w:p>
    <w:p w14:paraId="7A6A4E27" w14:textId="77777777" w:rsidR="00993FF7" w:rsidRPr="00993FF7" w:rsidRDefault="00993FF7" w:rsidP="00993FF7">
      <w:pPr>
        <w:pStyle w:val="ecxmsonormal"/>
        <w:numPr>
          <w:ilvl w:val="0"/>
          <w:numId w:val="28"/>
        </w:numPr>
        <w:shd w:val="clear" w:color="auto" w:fill="FFFFFF"/>
        <w:spacing w:before="0" w:beforeAutospacing="0" w:after="324" w:afterAutospacing="0" w:line="338" w:lineRule="atLeast"/>
        <w:rPr>
          <w:rFonts w:ascii="Calibri" w:hAnsi="Calibri"/>
          <w:sz w:val="23"/>
          <w:szCs w:val="23"/>
        </w:rPr>
      </w:pPr>
      <w:r w:rsidRPr="00993FF7">
        <w:rPr>
          <w:sz w:val="22"/>
          <w:szCs w:val="22"/>
        </w:rPr>
        <w:t>-</w:t>
      </w:r>
      <w:r w:rsidRPr="00993FF7">
        <w:rPr>
          <w:sz w:val="14"/>
          <w:szCs w:val="14"/>
        </w:rPr>
        <w:t>         </w:t>
      </w:r>
      <w:r w:rsidRPr="00993FF7">
        <w:rPr>
          <w:rStyle w:val="apple-converted-space"/>
          <w:sz w:val="14"/>
          <w:szCs w:val="14"/>
        </w:rPr>
        <w:t> </w:t>
      </w:r>
      <w:r w:rsidRPr="00993FF7">
        <w:rPr>
          <w:rFonts w:ascii="Arial" w:hAnsi="Arial" w:cs="Arial"/>
          <w:sz w:val="22"/>
          <w:szCs w:val="22"/>
        </w:rPr>
        <w:t>association – discriminating against someone who is associated with a person with a protected characteristic e.g. behaving unfavourably to someone who is married to a person from a different cultural background; or</w:t>
      </w:r>
    </w:p>
    <w:p w14:paraId="156C4E99" w14:textId="77777777" w:rsidR="00993FF7" w:rsidRPr="0048408B" w:rsidRDefault="00993FF7" w:rsidP="00993FF7">
      <w:pPr>
        <w:pStyle w:val="ecxmsonormal"/>
        <w:numPr>
          <w:ilvl w:val="0"/>
          <w:numId w:val="28"/>
        </w:numPr>
        <w:shd w:val="clear" w:color="auto" w:fill="FFFFFF"/>
        <w:spacing w:before="0" w:beforeAutospacing="0" w:after="324" w:afterAutospacing="0" w:line="338" w:lineRule="atLeast"/>
        <w:rPr>
          <w:rFonts w:ascii="Calibri" w:hAnsi="Calibri"/>
          <w:sz w:val="22"/>
          <w:szCs w:val="22"/>
        </w:rPr>
      </w:pPr>
      <w:r w:rsidRPr="00993FF7">
        <w:rPr>
          <w:sz w:val="22"/>
          <w:szCs w:val="22"/>
        </w:rPr>
        <w:lastRenderedPageBreak/>
        <w:t>-</w:t>
      </w:r>
      <w:r w:rsidRPr="00993FF7">
        <w:rPr>
          <w:sz w:val="14"/>
          <w:szCs w:val="14"/>
        </w:rPr>
        <w:t>         </w:t>
      </w:r>
      <w:r w:rsidRPr="00993FF7">
        <w:rPr>
          <w:rStyle w:val="apple-converted-space"/>
          <w:sz w:val="14"/>
          <w:szCs w:val="14"/>
        </w:rPr>
        <w:t> </w:t>
      </w:r>
      <w:r w:rsidRPr="00993FF7">
        <w:rPr>
          <w:rFonts w:ascii="Arial" w:hAnsi="Arial" w:cs="Arial"/>
          <w:sz w:val="22"/>
          <w:szCs w:val="22"/>
        </w:rPr>
        <w:t>perception – discrimination on the basis that it is thought someone has a protected characteristic e.g. making assumptions about someone's sexual orientation because of their mannerisms or how they speak.</w:t>
      </w:r>
    </w:p>
    <w:p w14:paraId="742CE422" w14:textId="77777777" w:rsidR="005D1FB5" w:rsidRPr="0048408B" w:rsidRDefault="005D1FB5" w:rsidP="0048408B">
      <w:r w:rsidRPr="0048408B">
        <w:t>We will not tolerate behaviour from an adult who demonstrates dislike or prejudice towards individuals who are perceived to be from another country (xenophobia).</w:t>
      </w:r>
    </w:p>
    <w:p w14:paraId="41C8F396" w14:textId="77777777" w:rsidR="005D1FB5" w:rsidRPr="00993FF7" w:rsidRDefault="005D1FB5" w:rsidP="007A5CF5">
      <w:pPr>
        <w:pStyle w:val="ecxmsonormal"/>
        <w:shd w:val="clear" w:color="auto" w:fill="FFFFFF"/>
        <w:spacing w:before="0" w:beforeAutospacing="0" w:after="324" w:afterAutospacing="0" w:line="338" w:lineRule="atLeast"/>
        <w:ind w:left="360"/>
        <w:rPr>
          <w:rFonts w:ascii="Calibri" w:hAnsi="Calibri"/>
          <w:sz w:val="23"/>
          <w:szCs w:val="23"/>
        </w:rPr>
      </w:pPr>
    </w:p>
    <w:p w14:paraId="4FE47B7F" w14:textId="55EA7640" w:rsidR="00993FF7" w:rsidRPr="004C2212" w:rsidRDefault="00993FF7" w:rsidP="00993FF7">
      <w:pPr>
        <w:pStyle w:val="ecxmsonormal"/>
        <w:numPr>
          <w:ilvl w:val="0"/>
          <w:numId w:val="28"/>
        </w:numPr>
        <w:shd w:val="clear" w:color="auto" w:fill="FFFFFF"/>
        <w:spacing w:before="0" w:beforeAutospacing="0" w:after="324" w:afterAutospacing="0" w:line="338" w:lineRule="atLeast"/>
        <w:rPr>
          <w:rFonts w:ascii="Calibri" w:hAnsi="Calibri"/>
          <w:sz w:val="23"/>
          <w:szCs w:val="23"/>
        </w:rPr>
      </w:pPr>
      <w:r w:rsidRPr="00993FF7">
        <w:rPr>
          <w:rStyle w:val="apple-converted-space"/>
          <w:sz w:val="14"/>
          <w:szCs w:val="14"/>
        </w:rPr>
        <w:t> </w:t>
      </w:r>
      <w:r w:rsidRPr="00993FF7">
        <w:rPr>
          <w:rFonts w:ascii="Arial" w:hAnsi="Arial" w:cs="Arial"/>
          <w:sz w:val="22"/>
          <w:szCs w:val="22"/>
        </w:rPr>
        <w:t xml:space="preserve">Displaying of openly discriminatory </w:t>
      </w:r>
      <w:r w:rsidR="005D1FB5">
        <w:rPr>
          <w:rFonts w:ascii="Arial" w:hAnsi="Arial" w:cs="Arial"/>
          <w:sz w:val="22"/>
          <w:szCs w:val="22"/>
        </w:rPr>
        <w:t xml:space="preserve">xenophobia </w:t>
      </w:r>
      <w:r w:rsidRPr="00993FF7">
        <w:rPr>
          <w:rFonts w:ascii="Arial" w:hAnsi="Arial" w:cs="Arial"/>
          <w:sz w:val="22"/>
          <w:szCs w:val="22"/>
        </w:rPr>
        <w:t>and possibly offensive materials, name calling, or threatening behaviour are unacceptable on, or around</w:t>
      </w:r>
      <w:r>
        <w:rPr>
          <w:rFonts w:ascii="Arial" w:hAnsi="Arial" w:cs="Arial"/>
          <w:sz w:val="22"/>
          <w:szCs w:val="22"/>
        </w:rPr>
        <w:t>, our</w:t>
      </w:r>
      <w:r w:rsidRPr="00993FF7">
        <w:rPr>
          <w:rFonts w:ascii="Arial" w:hAnsi="Arial" w:cs="Arial"/>
          <w:sz w:val="22"/>
          <w:szCs w:val="22"/>
        </w:rPr>
        <w:t xml:space="preserve"> premises and will be dealt with immediately and discreetly by asking the adult to stop using the unacceptable behaviour and inviting them to read and to act in accordance with the relevant policy statement and procedure. Failure to comply may lead to the adult being excluded from the premises.</w:t>
      </w:r>
    </w:p>
    <w:p w14:paraId="613D1F7D" w14:textId="77777777" w:rsidR="004C2212" w:rsidRPr="00EA284A" w:rsidRDefault="004C2212" w:rsidP="004C2212">
      <w:pPr>
        <w:spacing w:before="120" w:after="120" w:line="360" w:lineRule="auto"/>
        <w:rPr>
          <w:rFonts w:ascii="Arial" w:hAnsi="Arial" w:cs="Arial"/>
          <w:b/>
          <w:bCs/>
          <w:sz w:val="22"/>
          <w:szCs w:val="22"/>
        </w:rPr>
      </w:pPr>
      <w:r w:rsidRPr="00EA284A">
        <w:rPr>
          <w:rFonts w:ascii="Arial" w:hAnsi="Arial" w:cs="Arial"/>
          <w:b/>
          <w:bCs/>
          <w:sz w:val="22"/>
          <w:szCs w:val="22"/>
        </w:rPr>
        <w:t>Ensuring that barriers to</w:t>
      </w:r>
      <w:r w:rsidRPr="00EA284A">
        <w:rPr>
          <w:rFonts w:ascii="Arial" w:hAnsi="Arial" w:cs="Arial"/>
          <w:b/>
          <w:bCs/>
          <w:color w:val="FF0000"/>
          <w:sz w:val="22"/>
          <w:szCs w:val="22"/>
        </w:rPr>
        <w:t xml:space="preserve"> </w:t>
      </w:r>
      <w:r w:rsidRPr="00EA284A">
        <w:rPr>
          <w:rFonts w:ascii="Arial" w:hAnsi="Arial" w:cs="Arial"/>
          <w:b/>
          <w:bCs/>
          <w:sz w:val="22"/>
          <w:szCs w:val="22"/>
        </w:rPr>
        <w:t>equality and inclusion are identified and removed or minimised wherever possible.</w:t>
      </w:r>
    </w:p>
    <w:p w14:paraId="00EDE90A" w14:textId="77777777" w:rsidR="004C2212" w:rsidRPr="00155C07" w:rsidRDefault="004C2212" w:rsidP="004C2212">
      <w:pPr>
        <w:pStyle w:val="Default"/>
        <w:numPr>
          <w:ilvl w:val="0"/>
          <w:numId w:val="43"/>
        </w:numPr>
        <w:spacing w:before="120" w:after="120" w:line="360" w:lineRule="auto"/>
        <w:ind w:left="360"/>
        <w:rPr>
          <w:rFonts w:ascii="Arial" w:hAnsi="Arial" w:cs="Arial"/>
          <w:sz w:val="22"/>
          <w:szCs w:val="22"/>
        </w:rPr>
      </w:pPr>
      <w:r w:rsidRPr="1C494D65">
        <w:rPr>
          <w:rFonts w:ascii="Arial" w:hAnsi="Arial" w:cs="Arial"/>
          <w:sz w:val="22"/>
          <w:szCs w:val="22"/>
        </w:rPr>
        <w:t>Barriers may include:</w:t>
      </w:r>
    </w:p>
    <w:p w14:paraId="4211C3F4" w14:textId="77777777" w:rsidR="004C2212" w:rsidRDefault="004C2212" w:rsidP="004C2212">
      <w:pPr>
        <w:pStyle w:val="Default"/>
        <w:numPr>
          <w:ilvl w:val="0"/>
          <w:numId w:val="44"/>
        </w:numPr>
        <w:spacing w:before="120" w:after="120" w:line="360" w:lineRule="auto"/>
        <w:ind w:left="714"/>
        <w:rPr>
          <w:sz w:val="22"/>
          <w:szCs w:val="22"/>
        </w:rPr>
      </w:pPr>
      <w:r w:rsidRPr="3B51B4B6">
        <w:rPr>
          <w:rFonts w:ascii="Arial" w:hAnsi="Arial" w:cs="Arial"/>
          <w:sz w:val="22"/>
          <w:szCs w:val="22"/>
        </w:rPr>
        <w:t>lack of understanding - where the language spoken at the setting is not that which is spoken at a child’s home</w:t>
      </w:r>
    </w:p>
    <w:p w14:paraId="3E973EA2" w14:textId="77777777" w:rsidR="004C2212" w:rsidRDefault="004C2212" w:rsidP="004C2212">
      <w:pPr>
        <w:pStyle w:val="Default"/>
        <w:numPr>
          <w:ilvl w:val="0"/>
          <w:numId w:val="44"/>
        </w:numPr>
        <w:spacing w:before="120" w:after="120" w:line="360" w:lineRule="auto"/>
        <w:ind w:left="714"/>
        <w:rPr>
          <w:rFonts w:ascii="Arial" w:hAnsi="Arial" w:cs="Arial"/>
          <w:sz w:val="22"/>
          <w:szCs w:val="22"/>
        </w:rPr>
      </w:pPr>
      <w:r w:rsidRPr="1C494D65">
        <w:rPr>
          <w:rFonts w:ascii="Arial" w:hAnsi="Arial" w:cs="Arial"/>
          <w:sz w:val="22"/>
          <w:szCs w:val="22"/>
        </w:rPr>
        <w:t>perceived barriers – affordability where parents are not aware of financial support available or assume that a service is not available to them. Perceived barriers may also be physical barriers for those children or parents with a disability or additional needs where they assume, they will not be able to access the service</w:t>
      </w:r>
    </w:p>
    <w:p w14:paraId="4B4AADBC" w14:textId="77777777" w:rsidR="004C2212" w:rsidRDefault="004C2212" w:rsidP="004C2212">
      <w:pPr>
        <w:pStyle w:val="Default"/>
        <w:numPr>
          <w:ilvl w:val="0"/>
          <w:numId w:val="44"/>
        </w:numPr>
        <w:spacing w:before="120" w:after="120" w:line="360" w:lineRule="auto"/>
        <w:ind w:left="714"/>
        <w:rPr>
          <w:rFonts w:ascii="Arial" w:hAnsi="Arial" w:cs="Arial"/>
          <w:sz w:val="22"/>
          <w:szCs w:val="22"/>
        </w:rPr>
      </w:pPr>
      <w:r>
        <w:rPr>
          <w:rFonts w:ascii="Arial" w:hAnsi="Arial" w:cs="Arial"/>
          <w:sz w:val="22"/>
          <w:szCs w:val="22"/>
        </w:rPr>
        <w:t>physical barriers – where there are environmental features which stop a disabled child or disabled parent accessing the setting such as stairs</w:t>
      </w:r>
    </w:p>
    <w:p w14:paraId="0AF7D9D2" w14:textId="77777777" w:rsidR="004C2212" w:rsidRDefault="004C2212" w:rsidP="004C2212">
      <w:pPr>
        <w:pStyle w:val="Default"/>
        <w:numPr>
          <w:ilvl w:val="0"/>
          <w:numId w:val="44"/>
        </w:numPr>
        <w:spacing w:before="120" w:after="120" w:line="360" w:lineRule="auto"/>
        <w:ind w:left="714"/>
        <w:rPr>
          <w:rFonts w:ascii="Arial" w:eastAsia="Arial" w:hAnsi="Arial" w:cs="Arial"/>
          <w:color w:val="000000" w:themeColor="text1"/>
          <w:sz w:val="22"/>
          <w:szCs w:val="22"/>
        </w:rPr>
      </w:pPr>
      <w:r w:rsidRPr="1C494D65">
        <w:rPr>
          <w:rFonts w:ascii="Arial" w:hAnsi="Arial" w:cs="Arial"/>
          <w:sz w:val="22"/>
          <w:szCs w:val="22"/>
        </w:rPr>
        <w:t>negative attitudes – stereotypes and prejudices or commitment by staff and managers to the time and energy required to identify and remove barriers to accessibility</w:t>
      </w:r>
      <w:r w:rsidRPr="1C494D65">
        <w:rPr>
          <w:rFonts w:ascii="Arial" w:hAnsi="Arial" w:cs="Arial"/>
          <w:color w:val="FF0000"/>
          <w:sz w:val="22"/>
          <w:szCs w:val="22"/>
        </w:rPr>
        <w:t xml:space="preserve"> </w:t>
      </w:r>
    </w:p>
    <w:p w14:paraId="616BFC91" w14:textId="77777777" w:rsidR="004C2212" w:rsidRPr="00B63B39" w:rsidRDefault="004C2212" w:rsidP="004C2212">
      <w:pPr>
        <w:pStyle w:val="Default"/>
        <w:numPr>
          <w:ilvl w:val="0"/>
          <w:numId w:val="44"/>
        </w:numPr>
        <w:spacing w:before="120" w:after="120" w:line="360" w:lineRule="auto"/>
        <w:ind w:left="714"/>
        <w:rPr>
          <w:color w:val="auto"/>
          <w:sz w:val="22"/>
          <w:szCs w:val="22"/>
        </w:rPr>
      </w:pPr>
      <w:r w:rsidRPr="00B63B39">
        <w:rPr>
          <w:rFonts w:ascii="Arial" w:hAnsi="Arial" w:cs="Arial"/>
          <w:color w:val="auto"/>
          <w:sz w:val="22"/>
          <w:szCs w:val="22"/>
        </w:rPr>
        <w:t xml:space="preserve">unconscious and conscious bias of staff towards some families such as those from </w:t>
      </w:r>
      <w:r>
        <w:rPr>
          <w:rFonts w:ascii="Arial" w:hAnsi="Arial" w:cs="Arial"/>
          <w:color w:val="auto"/>
          <w:sz w:val="22"/>
          <w:szCs w:val="22"/>
        </w:rPr>
        <w:t xml:space="preserve">other </w:t>
      </w:r>
      <w:r w:rsidRPr="00B63B39">
        <w:rPr>
          <w:rFonts w:ascii="Arial" w:hAnsi="Arial" w:cs="Arial"/>
          <w:color w:val="auto"/>
          <w:sz w:val="22"/>
          <w:szCs w:val="22"/>
        </w:rPr>
        <w:t xml:space="preserve">backgrounds, disabled parents, same sex parents and families with specific religious beliefs </w:t>
      </w:r>
    </w:p>
    <w:p w14:paraId="06C5381F" w14:textId="77777777" w:rsidR="004C2212" w:rsidRPr="00B63B39" w:rsidRDefault="004C2212" w:rsidP="004C2212">
      <w:pPr>
        <w:pStyle w:val="Default"/>
        <w:numPr>
          <w:ilvl w:val="0"/>
          <w:numId w:val="44"/>
        </w:numPr>
        <w:spacing w:before="120" w:after="120" w:line="360" w:lineRule="auto"/>
        <w:ind w:left="714"/>
        <w:rPr>
          <w:color w:val="auto"/>
          <w:sz w:val="22"/>
          <w:szCs w:val="22"/>
        </w:rPr>
      </w:pPr>
      <w:r w:rsidRPr="00B63B39">
        <w:rPr>
          <w:rFonts w:ascii="Arial" w:hAnsi="Arial" w:cs="Arial"/>
          <w:color w:val="auto"/>
          <w:sz w:val="22"/>
          <w:szCs w:val="22"/>
        </w:rPr>
        <w:t>gendered views of staff which limit children’s aspirations and choices</w:t>
      </w:r>
    </w:p>
    <w:p w14:paraId="5706B0E3" w14:textId="77777777" w:rsidR="004C2212" w:rsidRPr="00B63B39" w:rsidRDefault="004C2212" w:rsidP="004C2212">
      <w:pPr>
        <w:pStyle w:val="Default"/>
        <w:numPr>
          <w:ilvl w:val="0"/>
          <w:numId w:val="44"/>
        </w:numPr>
        <w:spacing w:before="120" w:after="120" w:line="360" w:lineRule="auto"/>
        <w:ind w:left="714"/>
        <w:rPr>
          <w:rFonts w:ascii="Arial" w:eastAsia="Arial" w:hAnsi="Arial" w:cs="Arial"/>
          <w:color w:val="auto"/>
          <w:sz w:val="22"/>
          <w:szCs w:val="22"/>
        </w:rPr>
      </w:pPr>
      <w:r w:rsidRPr="00B63B39">
        <w:rPr>
          <w:rFonts w:ascii="Arial" w:hAnsi="Arial" w:cs="Arial"/>
          <w:color w:val="auto"/>
          <w:sz w:val="22"/>
          <w:szCs w:val="22"/>
        </w:rPr>
        <w:lastRenderedPageBreak/>
        <w:t xml:space="preserve">misconceptions such as disabled children should not attend settings during a pandemic due to heightened risk </w:t>
      </w:r>
    </w:p>
    <w:p w14:paraId="36BCD413" w14:textId="77777777" w:rsidR="004C2212" w:rsidRPr="00B63B39" w:rsidRDefault="004C2212" w:rsidP="004C2212">
      <w:pPr>
        <w:pStyle w:val="Default"/>
        <w:numPr>
          <w:ilvl w:val="0"/>
          <w:numId w:val="44"/>
        </w:numPr>
        <w:spacing w:before="120" w:after="120" w:line="360" w:lineRule="auto"/>
        <w:ind w:left="714"/>
        <w:rPr>
          <w:color w:val="auto"/>
          <w:sz w:val="22"/>
          <w:szCs w:val="22"/>
        </w:rPr>
      </w:pPr>
      <w:r w:rsidRPr="00B63B39">
        <w:rPr>
          <w:rFonts w:ascii="Arial" w:hAnsi="Arial" w:cs="Arial"/>
          <w:color w:val="auto"/>
          <w:sz w:val="22"/>
          <w:szCs w:val="22"/>
        </w:rPr>
        <w:t xml:space="preserve">lack of effective Information </w:t>
      </w:r>
      <w:r>
        <w:rPr>
          <w:rFonts w:ascii="Arial" w:hAnsi="Arial" w:cs="Arial"/>
          <w:color w:val="auto"/>
          <w:sz w:val="22"/>
          <w:szCs w:val="22"/>
        </w:rPr>
        <w:t>C</w:t>
      </w:r>
      <w:r w:rsidRPr="00B63B39">
        <w:rPr>
          <w:rFonts w:ascii="Arial" w:hAnsi="Arial" w:cs="Arial"/>
          <w:color w:val="auto"/>
          <w:sz w:val="22"/>
          <w:szCs w:val="22"/>
        </w:rPr>
        <w:t xml:space="preserve">ommunication </w:t>
      </w:r>
      <w:r>
        <w:rPr>
          <w:rFonts w:ascii="Arial" w:hAnsi="Arial" w:cs="Arial"/>
          <w:color w:val="auto"/>
          <w:sz w:val="22"/>
          <w:szCs w:val="22"/>
        </w:rPr>
        <w:t>T</w:t>
      </w:r>
      <w:r w:rsidRPr="00B63B39">
        <w:rPr>
          <w:rFonts w:ascii="Arial" w:hAnsi="Arial" w:cs="Arial"/>
          <w:color w:val="auto"/>
          <w:sz w:val="22"/>
          <w:szCs w:val="22"/>
        </w:rPr>
        <w:t>echnology (ICT) in the homes of families who are vulnerable or at risk and therefore unable to keep in close contact with the childcare provider</w:t>
      </w:r>
    </w:p>
    <w:p w14:paraId="0520AE0E" w14:textId="77777777" w:rsidR="004C2212" w:rsidRDefault="004C2212" w:rsidP="004C2212">
      <w:pPr>
        <w:pStyle w:val="Default"/>
        <w:numPr>
          <w:ilvl w:val="0"/>
          <w:numId w:val="43"/>
        </w:numPr>
        <w:spacing w:before="120" w:after="120" w:line="360" w:lineRule="auto"/>
        <w:ind w:left="360"/>
        <w:rPr>
          <w:rFonts w:ascii="Arial" w:hAnsi="Arial" w:cs="Arial"/>
          <w:sz w:val="22"/>
          <w:szCs w:val="22"/>
        </w:rPr>
      </w:pPr>
      <w:r w:rsidRPr="1C494D65">
        <w:rPr>
          <w:rFonts w:ascii="Arial" w:hAnsi="Arial" w:cs="Arial"/>
          <w:sz w:val="22"/>
          <w:szCs w:val="22"/>
        </w:rPr>
        <w:t>Staff are aware of the different barriers to inclusion and equality and consider the wider implications for children and their families.</w:t>
      </w:r>
    </w:p>
    <w:p w14:paraId="51C1F7B2" w14:textId="77777777" w:rsidR="004C2212" w:rsidRPr="00EA284A" w:rsidRDefault="004C2212" w:rsidP="004C2212">
      <w:pPr>
        <w:spacing w:before="120" w:after="120" w:line="360" w:lineRule="auto"/>
        <w:jc w:val="both"/>
        <w:rPr>
          <w:rFonts w:ascii="Arial" w:hAnsi="Arial" w:cs="Arial"/>
          <w:b/>
          <w:sz w:val="22"/>
          <w:szCs w:val="22"/>
        </w:rPr>
      </w:pPr>
      <w:r w:rsidRPr="00EA284A">
        <w:rPr>
          <w:rFonts w:ascii="Arial" w:hAnsi="Arial" w:cs="Arial"/>
          <w:b/>
          <w:sz w:val="22"/>
          <w:szCs w:val="22"/>
        </w:rPr>
        <w:t>Supporting children to become considerate adults</w:t>
      </w:r>
    </w:p>
    <w:p w14:paraId="72A3D3EC" w14:textId="384F652D" w:rsidR="0098067C" w:rsidRPr="004C2212" w:rsidRDefault="004C2212" w:rsidP="004C2212">
      <w:pPr>
        <w:pStyle w:val="ListParagraph"/>
        <w:numPr>
          <w:ilvl w:val="0"/>
          <w:numId w:val="42"/>
        </w:numPr>
        <w:spacing w:before="120" w:after="120" w:line="360" w:lineRule="auto"/>
        <w:contextualSpacing w:val="0"/>
        <w:rPr>
          <w:rFonts w:ascii="Arial" w:eastAsia="Arial" w:hAnsi="Arial" w:cs="Arial"/>
          <w:sz w:val="22"/>
          <w:szCs w:val="22"/>
        </w:rPr>
      </w:pPr>
      <w:r w:rsidRPr="1C494D65">
        <w:rPr>
          <w:rFonts w:ascii="Arial" w:hAnsi="Arial" w:cs="Arial"/>
          <w:sz w:val="22"/>
          <w:szCs w:val="22"/>
        </w:rPr>
        <w:t>Children’s social and emotional development is shaped by early experiences and relationships and incorporates elements of equality and British and Universal values. The EYFS supports children’s earliest skills in an age appropriate way to become social citizens</w:t>
      </w:r>
      <w:r>
        <w:rPr>
          <w:rFonts w:ascii="Arial" w:hAnsi="Arial" w:cs="Arial"/>
          <w:sz w:val="22"/>
          <w:szCs w:val="22"/>
        </w:rPr>
        <w:t>,</w:t>
      </w:r>
      <w:r w:rsidRPr="1C494D65">
        <w:rPr>
          <w:rFonts w:ascii="Arial" w:hAnsi="Arial" w:cs="Arial"/>
          <w:sz w:val="22"/>
          <w:szCs w:val="22"/>
        </w:rPr>
        <w:t xml:space="preserve"> namely listen and attend to instructions; know the difference between right and wrong; recognise similarities and differences between themselves and others; make and maintain friendships; develop empathy and consideration of other people; take turns in play and conversation; risk taking behaviours, rules and boundaries; not to hurt/upset other people with words and actions; consequences of hurtful/discriminatory behaviour and regulating behaviour.</w:t>
      </w:r>
    </w:p>
    <w:p w14:paraId="6C116EDE" w14:textId="77777777" w:rsidR="001D30BC" w:rsidRPr="004C2212" w:rsidRDefault="001D30BC" w:rsidP="00C43A8B">
      <w:pPr>
        <w:pStyle w:val="Heading2"/>
        <w:spacing w:line="360" w:lineRule="auto"/>
        <w:rPr>
          <w:bCs w:val="0"/>
          <w:iCs/>
          <w:sz w:val="22"/>
          <w:szCs w:val="22"/>
        </w:rPr>
      </w:pPr>
      <w:r w:rsidRPr="004C2212">
        <w:rPr>
          <w:bCs w:val="0"/>
          <w:iCs/>
          <w:sz w:val="22"/>
          <w:szCs w:val="22"/>
        </w:rPr>
        <w:t>Employment</w:t>
      </w:r>
    </w:p>
    <w:p w14:paraId="58068D05" w14:textId="77777777" w:rsidR="001D30BC" w:rsidRPr="00C43A8B" w:rsidRDefault="001D30BC" w:rsidP="00542808">
      <w:pPr>
        <w:numPr>
          <w:ilvl w:val="0"/>
          <w:numId w:val="29"/>
        </w:numPr>
        <w:spacing w:line="360" w:lineRule="auto"/>
        <w:rPr>
          <w:rFonts w:ascii="Arial" w:hAnsi="Arial" w:cs="Arial"/>
          <w:sz w:val="22"/>
          <w:szCs w:val="22"/>
        </w:rPr>
      </w:pPr>
      <w:r w:rsidRPr="00C43A8B">
        <w:rPr>
          <w:rFonts w:ascii="Arial" w:hAnsi="Arial" w:cs="Arial"/>
          <w:sz w:val="22"/>
          <w:szCs w:val="22"/>
        </w:rPr>
        <w:t xml:space="preserve">Posts are advertised </w:t>
      </w:r>
      <w:r w:rsidR="00290467">
        <w:rPr>
          <w:rFonts w:ascii="Arial" w:hAnsi="Arial" w:cs="Arial"/>
          <w:sz w:val="22"/>
          <w:szCs w:val="22"/>
        </w:rPr>
        <w:t xml:space="preserve">as necessary </w:t>
      </w:r>
      <w:r w:rsidRPr="00C43A8B">
        <w:rPr>
          <w:rFonts w:ascii="Arial" w:hAnsi="Arial" w:cs="Arial"/>
          <w:sz w:val="22"/>
          <w:szCs w:val="22"/>
        </w:rPr>
        <w:t>and all applicants are judged agai</w:t>
      </w:r>
      <w:r w:rsidR="00F37AA5">
        <w:rPr>
          <w:rFonts w:ascii="Arial" w:hAnsi="Arial" w:cs="Arial"/>
          <w:sz w:val="22"/>
          <w:szCs w:val="22"/>
        </w:rPr>
        <w:t>nst explicit and fair criteria.</w:t>
      </w:r>
    </w:p>
    <w:p w14:paraId="70193197" w14:textId="2B7C92CD" w:rsidR="00C901F3" w:rsidRPr="007F2A02" w:rsidRDefault="001D30BC" w:rsidP="007F2A02">
      <w:pPr>
        <w:numPr>
          <w:ilvl w:val="0"/>
          <w:numId w:val="29"/>
        </w:numPr>
        <w:spacing w:line="360" w:lineRule="auto"/>
        <w:rPr>
          <w:rFonts w:ascii="Arial" w:hAnsi="Arial" w:cs="Arial"/>
          <w:sz w:val="22"/>
          <w:szCs w:val="22"/>
        </w:rPr>
      </w:pPr>
      <w:r w:rsidRPr="00C43A8B">
        <w:rPr>
          <w:rFonts w:ascii="Arial" w:hAnsi="Arial" w:cs="Arial"/>
          <w:sz w:val="22"/>
          <w:szCs w:val="22"/>
        </w:rPr>
        <w:t>Applicants are welcome from all backgrounds and posts are open to all.</w:t>
      </w:r>
    </w:p>
    <w:p w14:paraId="5A9AC0FD" w14:textId="77777777" w:rsidR="001D30BC" w:rsidRPr="001C3B12" w:rsidRDefault="001D30BC" w:rsidP="00542808">
      <w:pPr>
        <w:numPr>
          <w:ilvl w:val="0"/>
          <w:numId w:val="29"/>
        </w:numPr>
        <w:spacing w:line="360" w:lineRule="auto"/>
        <w:rPr>
          <w:rFonts w:ascii="Arial" w:hAnsi="Arial" w:cs="Arial"/>
          <w:sz w:val="22"/>
          <w:szCs w:val="22"/>
        </w:rPr>
      </w:pPr>
      <w:r w:rsidRPr="001C3B12">
        <w:rPr>
          <w:rFonts w:ascii="Arial" w:hAnsi="Arial" w:cs="Arial"/>
          <w:sz w:val="22"/>
          <w:szCs w:val="22"/>
        </w:rPr>
        <w:t>The applicant who best meets the criteria is offered the post, subject to references and checks by the Criminal Records Bureau. This ensures fairness i</w:t>
      </w:r>
      <w:r w:rsidR="00F37AA5" w:rsidRPr="001C3B12">
        <w:rPr>
          <w:rFonts w:ascii="Arial" w:hAnsi="Arial" w:cs="Arial"/>
          <w:sz w:val="22"/>
          <w:szCs w:val="22"/>
        </w:rPr>
        <w:t>n the selection process.</w:t>
      </w:r>
    </w:p>
    <w:p w14:paraId="7306D35F" w14:textId="40B528FB" w:rsidR="001D30BC" w:rsidRPr="007F2A02" w:rsidRDefault="001D30BC" w:rsidP="007F2A02">
      <w:pPr>
        <w:numPr>
          <w:ilvl w:val="0"/>
          <w:numId w:val="29"/>
        </w:numPr>
        <w:spacing w:line="360" w:lineRule="auto"/>
        <w:rPr>
          <w:rFonts w:ascii="Arial" w:hAnsi="Arial" w:cs="Arial"/>
          <w:sz w:val="22"/>
          <w:szCs w:val="22"/>
        </w:rPr>
      </w:pPr>
      <w:r w:rsidRPr="001C3B12">
        <w:rPr>
          <w:rFonts w:ascii="Arial" w:hAnsi="Arial" w:cs="Arial"/>
          <w:sz w:val="22"/>
          <w:szCs w:val="22"/>
        </w:rPr>
        <w:t>A</w:t>
      </w:r>
      <w:r w:rsidRPr="00C43A8B">
        <w:rPr>
          <w:rFonts w:ascii="Arial" w:hAnsi="Arial" w:cs="Arial"/>
          <w:sz w:val="22"/>
          <w:szCs w:val="22"/>
        </w:rPr>
        <w:t xml:space="preserve">ll job descriptions include a commitment to </w:t>
      </w:r>
      <w:r w:rsidR="00C15A84" w:rsidRPr="00C43A8B">
        <w:rPr>
          <w:rFonts w:ascii="Arial" w:hAnsi="Arial" w:cs="Arial"/>
          <w:sz w:val="22"/>
          <w:szCs w:val="22"/>
        </w:rPr>
        <w:t xml:space="preserve">promoting equality and recognising and respecting diversity </w:t>
      </w:r>
      <w:r w:rsidRPr="00C43A8B">
        <w:rPr>
          <w:rFonts w:ascii="Arial" w:hAnsi="Arial" w:cs="Arial"/>
          <w:sz w:val="22"/>
          <w:szCs w:val="22"/>
        </w:rPr>
        <w:t>as part of their specifications.</w:t>
      </w:r>
    </w:p>
    <w:p w14:paraId="599291AF" w14:textId="77777777" w:rsidR="005A5497" w:rsidRPr="00F86DD6" w:rsidRDefault="005A5497" w:rsidP="005A5497">
      <w:pPr>
        <w:numPr>
          <w:ilvl w:val="0"/>
          <w:numId w:val="29"/>
        </w:numPr>
        <w:spacing w:before="120" w:after="120" w:line="360" w:lineRule="auto"/>
        <w:jc w:val="both"/>
        <w:rPr>
          <w:rFonts w:ascii="Arial" w:hAnsi="Arial" w:cs="Arial"/>
          <w:sz w:val="22"/>
          <w:szCs w:val="22"/>
        </w:rPr>
      </w:pPr>
      <w:r w:rsidRPr="00F86DD6">
        <w:rPr>
          <w:rFonts w:ascii="Arial" w:hAnsi="Arial" w:cs="Arial"/>
          <w:sz w:val="22"/>
          <w:szCs w:val="22"/>
        </w:rPr>
        <w:t>It is recognised that members of staff in diverse teams bring a range of views and opinions to the setting regarding a range of issues to do with the job. It is important that a range of views and perspectives are shared and respected in staff meetings and that decisions are made on which way of looking at the situation will result in the best outcomes for the child.</w:t>
      </w:r>
    </w:p>
    <w:p w14:paraId="7F4888E2" w14:textId="77777777" w:rsidR="00A038EC" w:rsidRPr="00F86DD6" w:rsidRDefault="00A038EC" w:rsidP="00A038EC">
      <w:pPr>
        <w:pStyle w:val="ListParagraph"/>
        <w:numPr>
          <w:ilvl w:val="0"/>
          <w:numId w:val="29"/>
        </w:numPr>
        <w:spacing w:before="120" w:after="120" w:line="360" w:lineRule="auto"/>
        <w:contextualSpacing w:val="0"/>
        <w:jc w:val="both"/>
        <w:rPr>
          <w:rFonts w:ascii="Arial" w:eastAsia="Arial" w:hAnsi="Arial" w:cs="Arial"/>
          <w:sz w:val="22"/>
          <w:szCs w:val="22"/>
        </w:rPr>
      </w:pPr>
      <w:r w:rsidRPr="1C494D65">
        <w:rPr>
          <w:rFonts w:ascii="Arial" w:hAnsi="Arial" w:cs="Arial"/>
          <w:sz w:val="22"/>
          <w:szCs w:val="22"/>
        </w:rPr>
        <w:t>Members of staff make the best use of different perspectives in the team to find solutions to difficult problems that arise in socially/culturally complex situations.</w:t>
      </w:r>
    </w:p>
    <w:p w14:paraId="0D0B940D" w14:textId="771A5F35" w:rsidR="00F37AA5" w:rsidRPr="00A038EC" w:rsidRDefault="00A038EC" w:rsidP="00C43A8B">
      <w:pPr>
        <w:numPr>
          <w:ilvl w:val="0"/>
          <w:numId w:val="29"/>
        </w:numPr>
        <w:spacing w:before="120" w:after="120" w:line="360" w:lineRule="auto"/>
        <w:jc w:val="both"/>
        <w:rPr>
          <w:rFonts w:ascii="Arial" w:hAnsi="Arial" w:cs="Arial"/>
          <w:sz w:val="22"/>
          <w:szCs w:val="22"/>
        </w:rPr>
      </w:pPr>
      <w:r>
        <w:rPr>
          <w:rFonts w:ascii="Arial" w:hAnsi="Arial" w:cs="Arial"/>
          <w:sz w:val="22"/>
          <w:szCs w:val="22"/>
        </w:rPr>
        <w:lastRenderedPageBreak/>
        <w:t xml:space="preserve">Members of staff support </w:t>
      </w:r>
      <w:r w:rsidRPr="00F86DD6">
        <w:rPr>
          <w:rFonts w:ascii="Arial" w:hAnsi="Arial" w:cs="Arial"/>
          <w:sz w:val="22"/>
          <w:szCs w:val="22"/>
        </w:rPr>
        <w:t>ea</w:t>
      </w:r>
      <w:r>
        <w:rPr>
          <w:rFonts w:ascii="Arial" w:hAnsi="Arial" w:cs="Arial"/>
          <w:sz w:val="22"/>
          <w:szCs w:val="22"/>
        </w:rPr>
        <w:t>ch other to highlight similarities and respect differences.</w:t>
      </w:r>
    </w:p>
    <w:p w14:paraId="6BA0B493" w14:textId="77777777" w:rsidR="001D30BC" w:rsidRPr="004C2212" w:rsidRDefault="00F37AA5" w:rsidP="00C43A8B">
      <w:pPr>
        <w:pStyle w:val="Heading3"/>
        <w:spacing w:line="360" w:lineRule="auto"/>
        <w:rPr>
          <w:b/>
          <w:bCs/>
          <w:i w:val="0"/>
          <w:iCs w:val="0"/>
          <w:sz w:val="22"/>
          <w:szCs w:val="22"/>
        </w:rPr>
      </w:pPr>
      <w:r w:rsidRPr="004C2212">
        <w:rPr>
          <w:b/>
          <w:bCs/>
          <w:i w:val="0"/>
          <w:iCs w:val="0"/>
          <w:sz w:val="22"/>
          <w:szCs w:val="22"/>
        </w:rPr>
        <w:t>Training</w:t>
      </w:r>
    </w:p>
    <w:p w14:paraId="2711BAAA" w14:textId="77777777" w:rsidR="001D30BC" w:rsidRPr="00C43A8B" w:rsidRDefault="001D30BC" w:rsidP="00542808">
      <w:pPr>
        <w:numPr>
          <w:ilvl w:val="0"/>
          <w:numId w:val="30"/>
        </w:numPr>
        <w:spacing w:line="360" w:lineRule="auto"/>
        <w:rPr>
          <w:rFonts w:ascii="Arial" w:hAnsi="Arial" w:cs="Arial"/>
          <w:sz w:val="22"/>
          <w:szCs w:val="22"/>
        </w:rPr>
      </w:pPr>
      <w:r w:rsidRPr="00C43A8B">
        <w:rPr>
          <w:rFonts w:ascii="Arial" w:hAnsi="Arial" w:cs="Arial"/>
          <w:sz w:val="22"/>
          <w:szCs w:val="22"/>
        </w:rPr>
        <w:t xml:space="preserve">We seek out training opportunities for staff and volunteers to enable them to develop anti-discriminatory and inclusive practices, which enable all children to flourish. </w:t>
      </w:r>
    </w:p>
    <w:p w14:paraId="1B13C9B6" w14:textId="77777777" w:rsidR="00C15A84" w:rsidRPr="00C43A8B" w:rsidRDefault="00C15A84" w:rsidP="00542808">
      <w:pPr>
        <w:numPr>
          <w:ilvl w:val="0"/>
          <w:numId w:val="30"/>
        </w:numPr>
        <w:spacing w:line="360" w:lineRule="auto"/>
        <w:rPr>
          <w:rFonts w:ascii="Arial" w:hAnsi="Arial" w:cs="Arial"/>
          <w:sz w:val="22"/>
          <w:szCs w:val="22"/>
        </w:rPr>
      </w:pPr>
      <w:r w:rsidRPr="00C43A8B">
        <w:rPr>
          <w:rFonts w:ascii="Arial" w:hAnsi="Arial" w:cs="Arial"/>
          <w:sz w:val="22"/>
          <w:szCs w:val="22"/>
        </w:rPr>
        <w:t>We ensure that staff are confident and fully trained in administering relevant medicines and performing invasive care proc</w:t>
      </w:r>
      <w:r w:rsidR="005559BE">
        <w:rPr>
          <w:rFonts w:ascii="Arial" w:hAnsi="Arial" w:cs="Arial"/>
          <w:sz w:val="22"/>
          <w:szCs w:val="22"/>
        </w:rPr>
        <w:t>edures when these are required.</w:t>
      </w:r>
    </w:p>
    <w:p w14:paraId="0E27B00A" w14:textId="6E37D48A" w:rsidR="001D30BC" w:rsidRPr="00A038EC" w:rsidRDefault="001D30BC" w:rsidP="004C380A">
      <w:pPr>
        <w:numPr>
          <w:ilvl w:val="0"/>
          <w:numId w:val="30"/>
        </w:numPr>
        <w:spacing w:line="360" w:lineRule="auto"/>
        <w:rPr>
          <w:rFonts w:ascii="Arial" w:hAnsi="Arial" w:cs="Arial"/>
          <w:sz w:val="22"/>
          <w:szCs w:val="22"/>
        </w:rPr>
      </w:pPr>
      <w:r w:rsidRPr="00A038EC">
        <w:rPr>
          <w:rFonts w:ascii="Arial" w:hAnsi="Arial" w:cs="Arial"/>
          <w:sz w:val="22"/>
          <w:szCs w:val="22"/>
        </w:rPr>
        <w:t xml:space="preserve">We review our practices to ensure that we are fully implementing our policy for </w:t>
      </w:r>
      <w:r w:rsidR="00A038EC" w:rsidRPr="005A5497">
        <w:rPr>
          <w:rFonts w:ascii="Arial" w:hAnsi="Arial" w:cs="Arial"/>
          <w:bCs/>
          <w:sz w:val="22"/>
          <w:szCs w:val="22"/>
        </w:rPr>
        <w:t xml:space="preserve">Promoting inclusion, </w:t>
      </w:r>
      <w:proofErr w:type="gramStart"/>
      <w:r w:rsidR="00A038EC" w:rsidRPr="005A5497">
        <w:rPr>
          <w:rFonts w:ascii="Arial" w:hAnsi="Arial" w:cs="Arial"/>
          <w:bCs/>
          <w:sz w:val="22"/>
          <w:szCs w:val="22"/>
        </w:rPr>
        <w:t>equality</w:t>
      </w:r>
      <w:proofErr w:type="gramEnd"/>
      <w:r w:rsidR="00A038EC" w:rsidRPr="005A5497">
        <w:rPr>
          <w:rFonts w:ascii="Arial" w:hAnsi="Arial" w:cs="Arial"/>
          <w:bCs/>
          <w:sz w:val="22"/>
          <w:szCs w:val="22"/>
        </w:rPr>
        <w:t xml:space="preserve"> and valuing diversity</w:t>
      </w:r>
    </w:p>
    <w:p w14:paraId="1FEA9BF5" w14:textId="77777777" w:rsidR="004C2212" w:rsidRDefault="004C2212" w:rsidP="00C43A8B">
      <w:pPr>
        <w:pStyle w:val="Heading3"/>
        <w:spacing w:line="360" w:lineRule="auto"/>
        <w:rPr>
          <w:szCs w:val="22"/>
        </w:rPr>
      </w:pPr>
    </w:p>
    <w:p w14:paraId="485F9114" w14:textId="2A79DB9B" w:rsidR="001D30BC" w:rsidRPr="004C2212" w:rsidRDefault="00F37AA5" w:rsidP="00C43A8B">
      <w:pPr>
        <w:pStyle w:val="Heading3"/>
        <w:spacing w:line="360" w:lineRule="auto"/>
        <w:rPr>
          <w:b/>
          <w:bCs/>
          <w:i w:val="0"/>
          <w:iCs w:val="0"/>
          <w:sz w:val="22"/>
          <w:szCs w:val="22"/>
        </w:rPr>
      </w:pPr>
      <w:r w:rsidRPr="004C2212">
        <w:rPr>
          <w:b/>
          <w:bCs/>
          <w:i w:val="0"/>
          <w:iCs w:val="0"/>
          <w:sz w:val="22"/>
          <w:szCs w:val="22"/>
        </w:rPr>
        <w:t>Valuing diversity in families</w:t>
      </w:r>
    </w:p>
    <w:p w14:paraId="7609CD04" w14:textId="77777777" w:rsidR="001D30BC" w:rsidRPr="00C43A8B" w:rsidRDefault="001D30BC" w:rsidP="00C43A8B">
      <w:pPr>
        <w:numPr>
          <w:ilvl w:val="0"/>
          <w:numId w:val="24"/>
        </w:numPr>
        <w:spacing w:line="360" w:lineRule="auto"/>
        <w:rPr>
          <w:rFonts w:ascii="Arial" w:hAnsi="Arial" w:cs="Arial"/>
          <w:sz w:val="22"/>
          <w:szCs w:val="22"/>
        </w:rPr>
      </w:pPr>
      <w:r w:rsidRPr="00C43A8B">
        <w:rPr>
          <w:rFonts w:ascii="Arial" w:hAnsi="Arial" w:cs="Arial"/>
          <w:sz w:val="22"/>
          <w:szCs w:val="22"/>
        </w:rPr>
        <w:t>We welcome the diversity of family lifestyles and work with all families.</w:t>
      </w:r>
    </w:p>
    <w:p w14:paraId="1A430A90" w14:textId="77777777" w:rsidR="001D30BC" w:rsidRPr="00C43A8B" w:rsidRDefault="001D30BC" w:rsidP="00C43A8B">
      <w:pPr>
        <w:numPr>
          <w:ilvl w:val="0"/>
          <w:numId w:val="24"/>
        </w:numPr>
        <w:spacing w:line="360" w:lineRule="auto"/>
        <w:rPr>
          <w:rFonts w:ascii="Arial" w:hAnsi="Arial" w:cs="Arial"/>
          <w:sz w:val="22"/>
          <w:szCs w:val="22"/>
        </w:rPr>
      </w:pPr>
      <w:r w:rsidRPr="00C43A8B">
        <w:rPr>
          <w:rFonts w:ascii="Arial" w:hAnsi="Arial" w:cs="Arial"/>
          <w:sz w:val="22"/>
          <w:szCs w:val="22"/>
        </w:rPr>
        <w:t xml:space="preserve">We encourage children to contribute stories of their everyday life to </w:t>
      </w:r>
      <w:r w:rsidR="00F53935">
        <w:rPr>
          <w:rFonts w:ascii="Arial" w:hAnsi="Arial" w:cs="Arial"/>
          <w:sz w:val="22"/>
          <w:szCs w:val="22"/>
        </w:rPr>
        <w:t>pre-school</w:t>
      </w:r>
      <w:r w:rsidRPr="00C43A8B">
        <w:rPr>
          <w:rFonts w:ascii="Arial" w:hAnsi="Arial" w:cs="Arial"/>
          <w:sz w:val="22"/>
          <w:szCs w:val="22"/>
        </w:rPr>
        <w:t>.</w:t>
      </w:r>
    </w:p>
    <w:p w14:paraId="0FAEC7C0" w14:textId="77777777" w:rsidR="001D30BC" w:rsidRPr="00C43A8B" w:rsidRDefault="001D30BC" w:rsidP="00C43A8B">
      <w:pPr>
        <w:numPr>
          <w:ilvl w:val="0"/>
          <w:numId w:val="24"/>
        </w:numPr>
        <w:spacing w:line="360" w:lineRule="auto"/>
        <w:rPr>
          <w:rFonts w:ascii="Arial" w:hAnsi="Arial" w:cs="Arial"/>
          <w:sz w:val="22"/>
          <w:szCs w:val="22"/>
        </w:rPr>
      </w:pPr>
      <w:r w:rsidRPr="00C43A8B">
        <w:rPr>
          <w:rFonts w:ascii="Arial" w:hAnsi="Arial" w:cs="Arial"/>
          <w:sz w:val="22"/>
          <w:szCs w:val="22"/>
        </w:rPr>
        <w:t xml:space="preserve">We encourage </w:t>
      </w:r>
      <w:r w:rsidR="005A72EC">
        <w:rPr>
          <w:rFonts w:ascii="Arial" w:hAnsi="Arial" w:cs="Arial"/>
          <w:sz w:val="22"/>
          <w:szCs w:val="22"/>
        </w:rPr>
        <w:t xml:space="preserve">mothers, </w:t>
      </w:r>
      <w:proofErr w:type="gramStart"/>
      <w:r w:rsidR="005A72EC">
        <w:rPr>
          <w:rFonts w:ascii="Arial" w:hAnsi="Arial" w:cs="Arial"/>
          <w:sz w:val="22"/>
          <w:szCs w:val="22"/>
        </w:rPr>
        <w:t>fathers</w:t>
      </w:r>
      <w:proofErr w:type="gramEnd"/>
      <w:r w:rsidR="005A72EC">
        <w:rPr>
          <w:rFonts w:ascii="Arial" w:hAnsi="Arial" w:cs="Arial"/>
          <w:sz w:val="22"/>
          <w:szCs w:val="22"/>
        </w:rPr>
        <w:t xml:space="preserve"> and other carers</w:t>
      </w:r>
      <w:r w:rsidRPr="00C43A8B">
        <w:rPr>
          <w:rFonts w:ascii="Arial" w:hAnsi="Arial" w:cs="Arial"/>
          <w:sz w:val="22"/>
          <w:szCs w:val="22"/>
        </w:rPr>
        <w:t xml:space="preserve"> to take part in the life of </w:t>
      </w:r>
      <w:r w:rsidR="00F53935">
        <w:rPr>
          <w:rFonts w:ascii="Arial" w:hAnsi="Arial" w:cs="Arial"/>
          <w:sz w:val="22"/>
          <w:szCs w:val="22"/>
        </w:rPr>
        <w:t>pre-school</w:t>
      </w:r>
      <w:r w:rsidRPr="00C43A8B">
        <w:rPr>
          <w:rFonts w:ascii="Arial" w:hAnsi="Arial" w:cs="Arial"/>
          <w:sz w:val="22"/>
          <w:szCs w:val="22"/>
        </w:rPr>
        <w:t xml:space="preserve"> and to contribute fully.</w:t>
      </w:r>
    </w:p>
    <w:p w14:paraId="350EF5BA" w14:textId="77777777" w:rsidR="001D30BC" w:rsidRPr="00C43A8B" w:rsidRDefault="001D30BC" w:rsidP="00C43A8B">
      <w:pPr>
        <w:numPr>
          <w:ilvl w:val="0"/>
          <w:numId w:val="24"/>
        </w:numPr>
        <w:spacing w:line="360" w:lineRule="auto"/>
        <w:rPr>
          <w:rFonts w:ascii="Arial" w:hAnsi="Arial" w:cs="Arial"/>
          <w:sz w:val="22"/>
          <w:szCs w:val="22"/>
        </w:rPr>
      </w:pPr>
      <w:r w:rsidRPr="00C43A8B">
        <w:rPr>
          <w:rFonts w:ascii="Arial" w:hAnsi="Arial" w:cs="Arial"/>
          <w:sz w:val="22"/>
          <w:szCs w:val="22"/>
        </w:rPr>
        <w:t xml:space="preserve">For families who </w:t>
      </w:r>
      <w:r w:rsidR="00F53935">
        <w:rPr>
          <w:rFonts w:ascii="Arial" w:hAnsi="Arial" w:cs="Arial"/>
          <w:sz w:val="22"/>
          <w:szCs w:val="22"/>
        </w:rPr>
        <w:t xml:space="preserve">have a first language other </w:t>
      </w:r>
      <w:r w:rsidR="001C3B12">
        <w:rPr>
          <w:rFonts w:ascii="Arial" w:hAnsi="Arial" w:cs="Arial"/>
          <w:sz w:val="22"/>
          <w:szCs w:val="22"/>
        </w:rPr>
        <w:t xml:space="preserve">than </w:t>
      </w:r>
      <w:r w:rsidR="001C3B12" w:rsidRPr="00C43A8B">
        <w:rPr>
          <w:rFonts w:ascii="Arial" w:hAnsi="Arial" w:cs="Arial"/>
          <w:sz w:val="22"/>
          <w:szCs w:val="22"/>
        </w:rPr>
        <w:t>English</w:t>
      </w:r>
      <w:r w:rsidRPr="00C43A8B">
        <w:rPr>
          <w:rFonts w:ascii="Arial" w:hAnsi="Arial" w:cs="Arial"/>
          <w:sz w:val="22"/>
          <w:szCs w:val="22"/>
        </w:rPr>
        <w:t xml:space="preserve">, </w:t>
      </w:r>
      <w:r w:rsidR="00F53935">
        <w:rPr>
          <w:rFonts w:ascii="Arial" w:hAnsi="Arial" w:cs="Arial"/>
          <w:sz w:val="22"/>
          <w:szCs w:val="22"/>
        </w:rPr>
        <w:t xml:space="preserve">we value the contribution their culture and language </w:t>
      </w:r>
      <w:proofErr w:type="gramStart"/>
      <w:r w:rsidR="00F53935">
        <w:rPr>
          <w:rFonts w:ascii="Arial" w:hAnsi="Arial" w:cs="Arial"/>
          <w:sz w:val="22"/>
          <w:szCs w:val="22"/>
        </w:rPr>
        <w:t>offers</w:t>
      </w:r>
      <w:proofErr w:type="gramEnd"/>
      <w:r w:rsidR="00F53935">
        <w:rPr>
          <w:rFonts w:ascii="Arial" w:hAnsi="Arial" w:cs="Arial"/>
          <w:sz w:val="22"/>
          <w:szCs w:val="22"/>
        </w:rPr>
        <w:t xml:space="preserve"> pre-school</w:t>
      </w:r>
      <w:r w:rsidRPr="00C43A8B">
        <w:rPr>
          <w:rFonts w:ascii="Arial" w:hAnsi="Arial" w:cs="Arial"/>
          <w:sz w:val="22"/>
          <w:szCs w:val="22"/>
        </w:rPr>
        <w:t>.</w:t>
      </w:r>
    </w:p>
    <w:p w14:paraId="42AB3DC0" w14:textId="77777777" w:rsidR="004C7A52" w:rsidRPr="00B2339F" w:rsidRDefault="001D30BC" w:rsidP="00C43A8B">
      <w:pPr>
        <w:numPr>
          <w:ilvl w:val="0"/>
          <w:numId w:val="24"/>
        </w:numPr>
        <w:spacing w:line="360" w:lineRule="auto"/>
        <w:rPr>
          <w:rFonts w:ascii="Arial" w:hAnsi="Arial" w:cs="Arial"/>
          <w:color w:val="000000"/>
          <w:sz w:val="22"/>
          <w:szCs w:val="22"/>
        </w:rPr>
      </w:pPr>
      <w:r w:rsidRPr="00B2339F">
        <w:rPr>
          <w:rFonts w:ascii="Arial" w:hAnsi="Arial" w:cs="Arial"/>
          <w:color w:val="000000"/>
          <w:sz w:val="22"/>
          <w:szCs w:val="22"/>
        </w:rPr>
        <w:t>We offer a flexible payment system for families of differing means</w:t>
      </w:r>
      <w:r w:rsidR="004C7A52" w:rsidRPr="00B2339F">
        <w:rPr>
          <w:rFonts w:ascii="Arial" w:hAnsi="Arial" w:cs="Arial"/>
          <w:color w:val="000000"/>
          <w:sz w:val="22"/>
          <w:szCs w:val="22"/>
        </w:rPr>
        <w:t xml:space="preserve"> and offer information regarding sources of financial support.</w:t>
      </w:r>
    </w:p>
    <w:p w14:paraId="7A257C2B" w14:textId="77777777" w:rsidR="001D30BC" w:rsidRPr="002B2FCD" w:rsidRDefault="004C7A52" w:rsidP="00C43A8B">
      <w:pPr>
        <w:numPr>
          <w:ilvl w:val="0"/>
          <w:numId w:val="24"/>
        </w:numPr>
        <w:spacing w:line="360" w:lineRule="auto"/>
        <w:rPr>
          <w:rFonts w:ascii="Arial" w:hAnsi="Arial" w:cs="Arial"/>
          <w:sz w:val="22"/>
          <w:szCs w:val="22"/>
        </w:rPr>
      </w:pPr>
      <w:r w:rsidRPr="002B2FCD">
        <w:rPr>
          <w:rFonts w:ascii="Arial" w:hAnsi="Arial" w:cs="Arial"/>
          <w:sz w:val="22"/>
          <w:szCs w:val="22"/>
        </w:rPr>
        <w:t>We take positive action to encourage disadvantages and under-represented groups to use the setting.</w:t>
      </w:r>
      <w:r w:rsidR="001D30BC" w:rsidRPr="002B2FCD">
        <w:rPr>
          <w:rFonts w:ascii="Arial" w:hAnsi="Arial" w:cs="Arial"/>
          <w:sz w:val="22"/>
          <w:szCs w:val="22"/>
        </w:rPr>
        <w:t xml:space="preserve"> </w:t>
      </w:r>
    </w:p>
    <w:p w14:paraId="4B94D5A5" w14:textId="77777777" w:rsidR="000F3668" w:rsidRPr="00F53935" w:rsidRDefault="000F3668" w:rsidP="000F3668">
      <w:pPr>
        <w:spacing w:line="360" w:lineRule="auto"/>
        <w:rPr>
          <w:rFonts w:ascii="Arial" w:hAnsi="Arial" w:cs="Arial"/>
          <w:sz w:val="22"/>
          <w:szCs w:val="22"/>
        </w:rPr>
      </w:pPr>
    </w:p>
    <w:p w14:paraId="50E5AB55" w14:textId="77777777" w:rsidR="001D30BC" w:rsidRPr="004C2212" w:rsidRDefault="001D30BC" w:rsidP="00C43A8B">
      <w:pPr>
        <w:pStyle w:val="Heading3"/>
        <w:spacing w:line="360" w:lineRule="auto"/>
        <w:rPr>
          <w:b/>
          <w:bCs/>
          <w:i w:val="0"/>
          <w:iCs w:val="0"/>
          <w:sz w:val="22"/>
          <w:szCs w:val="22"/>
        </w:rPr>
      </w:pPr>
      <w:r w:rsidRPr="004C2212">
        <w:rPr>
          <w:b/>
          <w:bCs/>
          <w:i w:val="0"/>
          <w:iCs w:val="0"/>
          <w:sz w:val="22"/>
          <w:szCs w:val="22"/>
        </w:rPr>
        <w:t>Food</w:t>
      </w:r>
    </w:p>
    <w:p w14:paraId="21FB8B99" w14:textId="77777777" w:rsidR="001D30BC" w:rsidRPr="00C43A8B" w:rsidRDefault="001D30BC" w:rsidP="00C43A8B">
      <w:pPr>
        <w:numPr>
          <w:ilvl w:val="0"/>
          <w:numId w:val="25"/>
        </w:numPr>
        <w:spacing w:line="360" w:lineRule="auto"/>
        <w:rPr>
          <w:rFonts w:ascii="Arial" w:hAnsi="Arial" w:cs="Arial"/>
          <w:sz w:val="22"/>
          <w:szCs w:val="22"/>
        </w:rPr>
      </w:pPr>
      <w:r w:rsidRPr="00F53935">
        <w:rPr>
          <w:rFonts w:ascii="Arial" w:hAnsi="Arial" w:cs="Arial"/>
          <w:sz w:val="22"/>
          <w:szCs w:val="22"/>
        </w:rPr>
        <w:t>We work in partnership with parents to ensure that the medical</w:t>
      </w:r>
      <w:r w:rsidRPr="00C43A8B">
        <w:rPr>
          <w:rFonts w:ascii="Arial" w:hAnsi="Arial" w:cs="Arial"/>
          <w:sz w:val="22"/>
          <w:szCs w:val="22"/>
        </w:rPr>
        <w:t xml:space="preserve">, </w:t>
      </w:r>
      <w:r w:rsidR="004C7A52" w:rsidRPr="003C43A7">
        <w:rPr>
          <w:rFonts w:ascii="Arial" w:hAnsi="Arial" w:cs="Arial"/>
          <w:sz w:val="22"/>
          <w:szCs w:val="22"/>
        </w:rPr>
        <w:t>religious,</w:t>
      </w:r>
      <w:r w:rsidR="004C7A52">
        <w:rPr>
          <w:rFonts w:ascii="Arial" w:hAnsi="Arial" w:cs="Arial"/>
          <w:color w:val="FF0000"/>
          <w:sz w:val="22"/>
          <w:szCs w:val="22"/>
        </w:rPr>
        <w:t xml:space="preserve"> </w:t>
      </w:r>
      <w:proofErr w:type="gramStart"/>
      <w:r w:rsidRPr="00C43A8B">
        <w:rPr>
          <w:rFonts w:ascii="Arial" w:hAnsi="Arial" w:cs="Arial"/>
          <w:sz w:val="22"/>
          <w:szCs w:val="22"/>
        </w:rPr>
        <w:t>cultural</w:t>
      </w:r>
      <w:proofErr w:type="gramEnd"/>
      <w:r w:rsidRPr="00C43A8B">
        <w:rPr>
          <w:rFonts w:ascii="Arial" w:hAnsi="Arial" w:cs="Arial"/>
          <w:sz w:val="22"/>
          <w:szCs w:val="22"/>
        </w:rPr>
        <w:t xml:space="preserve"> and dietary needs of children are met.</w:t>
      </w:r>
    </w:p>
    <w:p w14:paraId="521BA7E2" w14:textId="77777777" w:rsidR="001D30BC" w:rsidRPr="00C43A8B" w:rsidRDefault="001D30BC" w:rsidP="00C43A8B">
      <w:pPr>
        <w:numPr>
          <w:ilvl w:val="0"/>
          <w:numId w:val="25"/>
        </w:numPr>
        <w:spacing w:line="360" w:lineRule="auto"/>
        <w:rPr>
          <w:rFonts w:ascii="Arial" w:hAnsi="Arial" w:cs="Arial"/>
          <w:sz w:val="22"/>
          <w:szCs w:val="22"/>
        </w:rPr>
      </w:pPr>
      <w:r w:rsidRPr="00C43A8B">
        <w:rPr>
          <w:rFonts w:ascii="Arial" w:hAnsi="Arial" w:cs="Arial"/>
          <w:sz w:val="22"/>
          <w:szCs w:val="22"/>
        </w:rPr>
        <w:t>We help children to learn about a range of food, cultural approaches to mealtimes and eating and to respect the differences among them.</w:t>
      </w:r>
    </w:p>
    <w:p w14:paraId="3DEEC669" w14:textId="77777777" w:rsidR="001D30BC" w:rsidRPr="00C43A8B" w:rsidRDefault="001D30BC" w:rsidP="00C43A8B">
      <w:pPr>
        <w:spacing w:line="360" w:lineRule="auto"/>
        <w:rPr>
          <w:rFonts w:ascii="Arial" w:hAnsi="Arial" w:cs="Arial"/>
          <w:sz w:val="22"/>
          <w:szCs w:val="22"/>
        </w:rPr>
      </w:pPr>
    </w:p>
    <w:p w14:paraId="0E9B21E2" w14:textId="77777777" w:rsidR="00C15A84" w:rsidRPr="004C2212" w:rsidRDefault="00C15A84" w:rsidP="007F2A02">
      <w:pPr>
        <w:spacing w:line="360" w:lineRule="auto"/>
        <w:rPr>
          <w:rFonts w:ascii="Arial" w:hAnsi="Arial" w:cs="Arial"/>
          <w:b/>
          <w:bCs/>
          <w:iCs/>
          <w:sz w:val="22"/>
          <w:szCs w:val="22"/>
        </w:rPr>
      </w:pPr>
      <w:r w:rsidRPr="004C2212">
        <w:rPr>
          <w:rFonts w:ascii="Arial" w:hAnsi="Arial" w:cs="Arial"/>
          <w:b/>
          <w:bCs/>
          <w:iCs/>
          <w:sz w:val="22"/>
          <w:szCs w:val="22"/>
        </w:rPr>
        <w:t>Monitoring and reviewing</w:t>
      </w:r>
    </w:p>
    <w:p w14:paraId="3BE25BDD" w14:textId="77777777" w:rsidR="00C15A84" w:rsidRPr="00C43A8B" w:rsidRDefault="00C15A84" w:rsidP="00C43A8B">
      <w:pPr>
        <w:numPr>
          <w:ilvl w:val="0"/>
          <w:numId w:val="27"/>
        </w:numPr>
        <w:spacing w:line="360" w:lineRule="auto"/>
        <w:rPr>
          <w:rFonts w:ascii="Arial" w:hAnsi="Arial" w:cs="Arial"/>
          <w:sz w:val="22"/>
          <w:szCs w:val="22"/>
        </w:rPr>
      </w:pPr>
      <w:r w:rsidRPr="00C43A8B">
        <w:rPr>
          <w:rFonts w:ascii="Arial" w:hAnsi="Arial" w:cs="Arial"/>
          <w:sz w:val="22"/>
          <w:szCs w:val="22"/>
        </w:rPr>
        <w:t>To ensure our polic</w:t>
      </w:r>
      <w:r w:rsidR="0004051F">
        <w:rPr>
          <w:rFonts w:ascii="Arial" w:hAnsi="Arial" w:cs="Arial"/>
          <w:sz w:val="22"/>
          <w:szCs w:val="22"/>
        </w:rPr>
        <w:t>ies</w:t>
      </w:r>
      <w:r w:rsidRPr="00C43A8B">
        <w:rPr>
          <w:rFonts w:ascii="Arial" w:hAnsi="Arial" w:cs="Arial"/>
          <w:sz w:val="22"/>
          <w:szCs w:val="22"/>
        </w:rPr>
        <w:t xml:space="preserve"> and procedures remain effective we monitor and review them annually to ensure our strategies meets the overall aims to promote equality, </w:t>
      </w:r>
      <w:proofErr w:type="gramStart"/>
      <w:r w:rsidRPr="00C43A8B">
        <w:rPr>
          <w:rFonts w:ascii="Arial" w:hAnsi="Arial" w:cs="Arial"/>
          <w:sz w:val="22"/>
          <w:szCs w:val="22"/>
        </w:rPr>
        <w:t>inclusion</w:t>
      </w:r>
      <w:proofErr w:type="gramEnd"/>
      <w:r w:rsidRPr="00C43A8B">
        <w:rPr>
          <w:rFonts w:ascii="Arial" w:hAnsi="Arial" w:cs="Arial"/>
          <w:sz w:val="22"/>
          <w:szCs w:val="22"/>
        </w:rPr>
        <w:t xml:space="preserve"> and valuing diversity.</w:t>
      </w:r>
    </w:p>
    <w:p w14:paraId="045746FE" w14:textId="558CBCC4" w:rsidR="00C15A84" w:rsidRDefault="4CBDE9DA" w:rsidP="00C43A8B">
      <w:pPr>
        <w:numPr>
          <w:ilvl w:val="0"/>
          <w:numId w:val="27"/>
        </w:numPr>
        <w:spacing w:line="360" w:lineRule="auto"/>
        <w:rPr>
          <w:rFonts w:ascii="Arial" w:hAnsi="Arial" w:cs="Arial"/>
          <w:sz w:val="22"/>
          <w:szCs w:val="22"/>
        </w:rPr>
      </w:pPr>
      <w:r w:rsidRPr="4CBDE9DA">
        <w:rPr>
          <w:rFonts w:ascii="Arial" w:hAnsi="Arial" w:cs="Arial"/>
          <w:sz w:val="22"/>
          <w:szCs w:val="22"/>
        </w:rPr>
        <w:t>We provide a complaints procedure; it is filed in the parent’s policy log file which is kept on display in the foyer during pre-school sessions.</w:t>
      </w:r>
    </w:p>
    <w:p w14:paraId="11969060" w14:textId="582D7170" w:rsidR="004C2212" w:rsidRDefault="004C2212" w:rsidP="004C2212">
      <w:pPr>
        <w:spacing w:line="360" w:lineRule="auto"/>
        <w:ind w:left="360"/>
        <w:rPr>
          <w:rFonts w:ascii="Arial" w:hAnsi="Arial" w:cs="Arial"/>
          <w:sz w:val="22"/>
          <w:szCs w:val="22"/>
        </w:rPr>
      </w:pPr>
    </w:p>
    <w:p w14:paraId="75E5935A" w14:textId="77777777" w:rsidR="004C2212" w:rsidRPr="00B424EB" w:rsidRDefault="004C2212" w:rsidP="004C2212">
      <w:pPr>
        <w:pStyle w:val="Default"/>
        <w:spacing w:before="120" w:after="120" w:line="360" w:lineRule="auto"/>
        <w:jc w:val="both"/>
        <w:rPr>
          <w:rFonts w:ascii="Arial" w:hAnsi="Arial" w:cs="Arial"/>
          <w:b/>
          <w:bCs/>
          <w:color w:val="auto"/>
          <w:sz w:val="22"/>
          <w:szCs w:val="22"/>
        </w:rPr>
      </w:pPr>
      <w:r w:rsidRPr="1C494D65">
        <w:rPr>
          <w:rFonts w:ascii="Arial" w:hAnsi="Arial" w:cs="Arial"/>
          <w:b/>
          <w:bCs/>
          <w:color w:val="auto"/>
          <w:sz w:val="22"/>
          <w:szCs w:val="22"/>
        </w:rPr>
        <w:lastRenderedPageBreak/>
        <w:t xml:space="preserve">British </w:t>
      </w:r>
      <w:r>
        <w:rPr>
          <w:rFonts w:ascii="Arial" w:hAnsi="Arial" w:cs="Arial"/>
          <w:b/>
          <w:bCs/>
          <w:color w:val="auto"/>
          <w:sz w:val="22"/>
          <w:szCs w:val="22"/>
        </w:rPr>
        <w:t>v</w:t>
      </w:r>
      <w:r w:rsidRPr="1C494D65">
        <w:rPr>
          <w:rFonts w:ascii="Arial" w:hAnsi="Arial" w:cs="Arial"/>
          <w:b/>
          <w:bCs/>
          <w:color w:val="auto"/>
          <w:sz w:val="22"/>
          <w:szCs w:val="22"/>
        </w:rPr>
        <w:t>alues</w:t>
      </w:r>
    </w:p>
    <w:p w14:paraId="0352E95F" w14:textId="77777777" w:rsidR="004C2212" w:rsidRPr="00B424EB" w:rsidRDefault="004C2212" w:rsidP="004C2212">
      <w:pPr>
        <w:pStyle w:val="Default"/>
        <w:spacing w:before="120" w:after="120" w:line="360" w:lineRule="auto"/>
        <w:rPr>
          <w:rFonts w:ascii="Arial" w:hAnsi="Arial" w:cs="Arial"/>
          <w:color w:val="auto"/>
          <w:sz w:val="22"/>
          <w:szCs w:val="22"/>
        </w:rPr>
      </w:pPr>
      <w:r w:rsidRPr="1C494D65">
        <w:rPr>
          <w:rFonts w:ascii="Arial" w:hAnsi="Arial" w:cs="Arial"/>
          <w:color w:val="auto"/>
          <w:sz w:val="22"/>
          <w:szCs w:val="22"/>
        </w:rPr>
        <w:t xml:space="preserve">The fundamental British values of </w:t>
      </w:r>
      <w:r w:rsidRPr="00301A4A">
        <w:rPr>
          <w:rFonts w:ascii="Arial" w:hAnsi="Arial" w:cs="Arial"/>
          <w:color w:val="auto"/>
          <w:sz w:val="22"/>
          <w:szCs w:val="22"/>
        </w:rPr>
        <w:t>democracy, rule of law, individual liberty, mutual respect and tolerance for those with different faiths and beliefs</w:t>
      </w:r>
      <w:r w:rsidRPr="1C494D65">
        <w:rPr>
          <w:rFonts w:ascii="Arial" w:hAnsi="Arial" w:cs="Arial"/>
          <w:color w:val="auto"/>
          <w:sz w:val="22"/>
          <w:szCs w:val="22"/>
        </w:rPr>
        <w:t xml:space="preserve"> are already implicitly embedded in the Early Years Foundation Stage and are further clarified here </w:t>
      </w:r>
      <w:r w:rsidRPr="00633905">
        <w:rPr>
          <w:rFonts w:ascii="Arial" w:hAnsi="Arial" w:cs="Arial"/>
          <w:color w:val="auto"/>
          <w:sz w:val="22"/>
          <w:szCs w:val="22"/>
        </w:rPr>
        <w:t xml:space="preserve">based on </w:t>
      </w:r>
      <w:r w:rsidRPr="00633905">
        <w:rPr>
          <w:rFonts w:ascii="Arial" w:hAnsi="Arial" w:cs="Arial"/>
          <w:i/>
          <w:iCs/>
          <w:color w:val="auto"/>
          <w:sz w:val="22"/>
          <w:szCs w:val="22"/>
        </w:rPr>
        <w:t>Fundamental British values in the Early Years</w:t>
      </w:r>
      <w:r w:rsidRPr="1C494D65">
        <w:rPr>
          <w:rFonts w:ascii="Arial" w:hAnsi="Arial" w:cs="Arial"/>
          <w:color w:val="auto"/>
          <w:sz w:val="22"/>
          <w:szCs w:val="22"/>
        </w:rPr>
        <w:t xml:space="preserve"> </w:t>
      </w:r>
      <w:r>
        <w:rPr>
          <w:rFonts w:ascii="Arial" w:hAnsi="Arial" w:cs="Arial"/>
          <w:color w:val="auto"/>
          <w:sz w:val="22"/>
          <w:szCs w:val="22"/>
        </w:rPr>
        <w:t>(</w:t>
      </w:r>
      <w:hyperlink r:id="rId7" w:history="1">
        <w:r w:rsidRPr="00523692">
          <w:rPr>
            <w:rStyle w:val="Hyperlink"/>
            <w:rFonts w:ascii="Arial" w:hAnsi="Arial" w:cs="Arial"/>
            <w:sz w:val="22"/>
            <w:szCs w:val="22"/>
          </w:rPr>
          <w:t>https://foundationyears.org.uk/wp-content/uploads/2017/08/Fundamental-British-Values-in-the-Early-Years-2017.pdf</w:t>
        </w:r>
      </w:hyperlink>
      <w:r>
        <w:rPr>
          <w:rFonts w:ascii="Arial" w:hAnsi="Arial" w:cs="Arial"/>
          <w:color w:val="auto"/>
          <w:sz w:val="22"/>
          <w:szCs w:val="22"/>
        </w:rPr>
        <w:t>)</w:t>
      </w:r>
    </w:p>
    <w:p w14:paraId="1ECF96CA" w14:textId="77777777" w:rsidR="004C2212" w:rsidRPr="00B424EB" w:rsidRDefault="004C2212" w:rsidP="004C2212">
      <w:pPr>
        <w:pStyle w:val="Default"/>
        <w:spacing w:before="120" w:after="120" w:line="360" w:lineRule="auto"/>
        <w:jc w:val="both"/>
        <w:rPr>
          <w:rFonts w:ascii="Arial" w:hAnsi="Arial" w:cs="Arial"/>
          <w:color w:val="auto"/>
          <w:sz w:val="22"/>
          <w:szCs w:val="22"/>
        </w:rPr>
      </w:pPr>
      <w:r w:rsidRPr="00301A4A">
        <w:rPr>
          <w:rFonts w:ascii="Arial" w:hAnsi="Arial" w:cs="Arial"/>
          <w:i/>
          <w:iCs/>
          <w:color w:val="auto"/>
          <w:sz w:val="22"/>
          <w:szCs w:val="22"/>
        </w:rPr>
        <w:t>Democracy</w:t>
      </w:r>
      <w:r w:rsidRPr="1C494D65">
        <w:rPr>
          <w:rFonts w:ascii="Arial" w:hAnsi="Arial" w:cs="Arial"/>
          <w:color w:val="auto"/>
          <w:sz w:val="22"/>
          <w:szCs w:val="22"/>
        </w:rPr>
        <w:t>: making decisions together</w:t>
      </w:r>
    </w:p>
    <w:p w14:paraId="1CD87C7C" w14:textId="77777777" w:rsidR="004C2212" w:rsidRPr="00134A3C" w:rsidRDefault="004C2212" w:rsidP="004C2212">
      <w:pPr>
        <w:pStyle w:val="Default"/>
        <w:numPr>
          <w:ilvl w:val="0"/>
          <w:numId w:val="46"/>
        </w:numPr>
        <w:spacing w:before="120" w:after="120" w:line="360" w:lineRule="auto"/>
        <w:rPr>
          <w:rFonts w:ascii="Arial" w:hAnsi="Arial" w:cs="Arial"/>
          <w:color w:val="auto"/>
          <w:sz w:val="22"/>
          <w:szCs w:val="22"/>
        </w:rPr>
      </w:pPr>
      <w:r w:rsidRPr="1C494D65">
        <w:rPr>
          <w:rFonts w:ascii="Arial" w:hAnsi="Arial" w:cs="Arial"/>
          <w:color w:val="auto"/>
          <w:sz w:val="22"/>
          <w:szCs w:val="22"/>
        </w:rPr>
        <w:t xml:space="preserve">For self-confidence and self-awareness (PSED), practitioners encourage children to see the bigger picture, children know their views count, value each other’s views and values and talk about feelings e.g. when they do or do not need help. </w:t>
      </w:r>
    </w:p>
    <w:p w14:paraId="382C54E6" w14:textId="77777777" w:rsidR="004C2212" w:rsidRPr="00134A3C" w:rsidRDefault="004C2212" w:rsidP="004C2212">
      <w:pPr>
        <w:pStyle w:val="Default"/>
        <w:numPr>
          <w:ilvl w:val="0"/>
          <w:numId w:val="46"/>
        </w:numPr>
        <w:spacing w:before="120" w:after="120" w:line="360" w:lineRule="auto"/>
        <w:rPr>
          <w:rFonts w:ascii="Arial" w:hAnsi="Arial" w:cs="Arial"/>
          <w:color w:val="auto"/>
          <w:sz w:val="22"/>
          <w:szCs w:val="22"/>
        </w:rPr>
      </w:pPr>
      <w:r w:rsidRPr="1C494D65">
        <w:rPr>
          <w:rFonts w:ascii="Arial" w:hAnsi="Arial" w:cs="Arial"/>
          <w:color w:val="auto"/>
          <w:sz w:val="22"/>
          <w:szCs w:val="22"/>
        </w:rPr>
        <w:t>Supporting the decisions children make and providing activities that involve turn-taking, sharing and collaboration. Children are given opportunities to develop enquiring minds, where questions are valued and prejudice attitudes less likely.</w:t>
      </w:r>
    </w:p>
    <w:p w14:paraId="17C1C9B5" w14:textId="77777777" w:rsidR="004C2212" w:rsidRPr="00134A3C" w:rsidRDefault="004C2212" w:rsidP="004C2212">
      <w:pPr>
        <w:pStyle w:val="Default"/>
        <w:tabs>
          <w:tab w:val="left" w:pos="7116"/>
        </w:tabs>
        <w:spacing w:before="120" w:after="120" w:line="360" w:lineRule="auto"/>
        <w:rPr>
          <w:rFonts w:ascii="Arial" w:hAnsi="Arial" w:cs="Arial"/>
          <w:color w:val="auto"/>
          <w:sz w:val="22"/>
          <w:szCs w:val="22"/>
        </w:rPr>
      </w:pPr>
      <w:r w:rsidRPr="00301A4A">
        <w:rPr>
          <w:rFonts w:ascii="Arial" w:hAnsi="Arial" w:cs="Arial"/>
          <w:i/>
          <w:iCs/>
          <w:color w:val="auto"/>
          <w:sz w:val="22"/>
          <w:szCs w:val="22"/>
        </w:rPr>
        <w:t>Rule of law</w:t>
      </w:r>
      <w:r w:rsidRPr="1C494D65">
        <w:rPr>
          <w:rFonts w:ascii="Arial" w:hAnsi="Arial" w:cs="Arial"/>
          <w:b/>
          <w:bCs/>
          <w:color w:val="auto"/>
          <w:sz w:val="22"/>
          <w:szCs w:val="22"/>
        </w:rPr>
        <w:t>:</w:t>
      </w:r>
      <w:r w:rsidRPr="00134A3C">
        <w:rPr>
          <w:rFonts w:ascii="Arial" w:hAnsi="Arial" w:cs="Arial"/>
          <w:color w:val="auto"/>
          <w:sz w:val="22"/>
          <w:szCs w:val="22"/>
        </w:rPr>
        <w:t xml:space="preserve"> understanding rules matter (PSED)</w:t>
      </w:r>
    </w:p>
    <w:p w14:paraId="0063E98B" w14:textId="77777777" w:rsidR="004C2212" w:rsidRPr="00B424EB" w:rsidRDefault="004C2212" w:rsidP="004C2212">
      <w:pPr>
        <w:pStyle w:val="Default"/>
        <w:numPr>
          <w:ilvl w:val="0"/>
          <w:numId w:val="47"/>
        </w:numPr>
        <w:spacing w:before="120" w:after="120" w:line="360" w:lineRule="auto"/>
        <w:rPr>
          <w:rFonts w:ascii="Arial" w:hAnsi="Arial" w:cs="Arial"/>
          <w:color w:val="auto"/>
          <w:sz w:val="22"/>
          <w:szCs w:val="22"/>
        </w:rPr>
      </w:pPr>
      <w:r w:rsidRPr="1C494D65">
        <w:rPr>
          <w:rFonts w:ascii="Arial" w:hAnsi="Arial" w:cs="Arial"/>
          <w:color w:val="auto"/>
          <w:sz w:val="22"/>
          <w:szCs w:val="22"/>
        </w:rPr>
        <w:t>Practitioners ensure children understand their and others’ behaviour and consequence.</w:t>
      </w:r>
    </w:p>
    <w:p w14:paraId="1403233C" w14:textId="77777777" w:rsidR="004C2212" w:rsidRPr="00B424EB" w:rsidRDefault="004C2212" w:rsidP="004C2212">
      <w:pPr>
        <w:pStyle w:val="Default"/>
        <w:numPr>
          <w:ilvl w:val="0"/>
          <w:numId w:val="47"/>
        </w:numPr>
        <w:spacing w:before="120" w:after="120" w:line="360" w:lineRule="auto"/>
        <w:rPr>
          <w:rFonts w:ascii="Arial" w:hAnsi="Arial" w:cs="Arial"/>
          <w:color w:val="auto"/>
          <w:sz w:val="22"/>
          <w:szCs w:val="22"/>
        </w:rPr>
      </w:pPr>
      <w:r w:rsidRPr="1C494D65">
        <w:rPr>
          <w:rFonts w:ascii="Arial" w:hAnsi="Arial" w:cs="Arial"/>
          <w:color w:val="auto"/>
          <w:sz w:val="22"/>
          <w:szCs w:val="22"/>
        </w:rPr>
        <w:t>Practitioners collaborate with children to create rules and codes of behaviour, e.g. rules about tidying up and ensure all children understand</w:t>
      </w:r>
      <w:r>
        <w:rPr>
          <w:rFonts w:ascii="Arial" w:hAnsi="Arial" w:cs="Arial"/>
          <w:color w:val="auto"/>
          <w:sz w:val="22"/>
          <w:szCs w:val="22"/>
        </w:rPr>
        <w:t xml:space="preserve"> that</w:t>
      </w:r>
      <w:r w:rsidRPr="1C494D65">
        <w:rPr>
          <w:rFonts w:ascii="Arial" w:hAnsi="Arial" w:cs="Arial"/>
          <w:color w:val="auto"/>
          <w:sz w:val="22"/>
          <w:szCs w:val="22"/>
        </w:rPr>
        <w:t xml:space="preserve"> rules apply to everyone.</w:t>
      </w:r>
    </w:p>
    <w:p w14:paraId="576B6EF1" w14:textId="77777777" w:rsidR="004C2212" w:rsidRPr="00B424EB" w:rsidRDefault="004C2212" w:rsidP="004C2212">
      <w:pPr>
        <w:pStyle w:val="Default"/>
        <w:spacing w:before="120" w:after="120" w:line="360" w:lineRule="auto"/>
        <w:rPr>
          <w:rFonts w:ascii="Arial" w:hAnsi="Arial" w:cs="Arial"/>
          <w:b/>
          <w:bCs/>
          <w:color w:val="auto"/>
          <w:sz w:val="22"/>
          <w:szCs w:val="22"/>
        </w:rPr>
      </w:pPr>
      <w:r w:rsidRPr="00301A4A">
        <w:rPr>
          <w:rFonts w:ascii="Arial" w:hAnsi="Arial" w:cs="Arial"/>
          <w:i/>
          <w:iCs/>
          <w:color w:val="auto"/>
          <w:sz w:val="22"/>
          <w:szCs w:val="22"/>
        </w:rPr>
        <w:t>Individual liberty</w:t>
      </w:r>
      <w:r w:rsidRPr="1C494D65">
        <w:rPr>
          <w:rFonts w:ascii="Arial" w:hAnsi="Arial" w:cs="Arial"/>
          <w:b/>
          <w:bCs/>
          <w:color w:val="auto"/>
          <w:sz w:val="22"/>
          <w:szCs w:val="22"/>
        </w:rPr>
        <w:t xml:space="preserve">: </w:t>
      </w:r>
      <w:r w:rsidRPr="1C494D65">
        <w:rPr>
          <w:rFonts w:ascii="Arial" w:hAnsi="Arial" w:cs="Arial"/>
          <w:color w:val="auto"/>
          <w:sz w:val="22"/>
          <w:szCs w:val="22"/>
        </w:rPr>
        <w:t>freedom for all (PSED &amp; UW)</w:t>
      </w:r>
    </w:p>
    <w:p w14:paraId="4F8BF9F5" w14:textId="77777777" w:rsidR="004C2212" w:rsidRDefault="004C2212" w:rsidP="004C2212">
      <w:pPr>
        <w:pStyle w:val="Default"/>
        <w:numPr>
          <w:ilvl w:val="0"/>
          <w:numId w:val="48"/>
        </w:numPr>
        <w:spacing w:before="120" w:after="120" w:line="360" w:lineRule="auto"/>
        <w:rPr>
          <w:rFonts w:ascii="Arial" w:hAnsi="Arial" w:cs="Arial"/>
          <w:b/>
          <w:bCs/>
          <w:color w:val="auto"/>
          <w:sz w:val="22"/>
          <w:szCs w:val="22"/>
        </w:rPr>
      </w:pPr>
      <w:r w:rsidRPr="11D7F23F">
        <w:rPr>
          <w:rFonts w:ascii="Arial" w:hAnsi="Arial" w:cs="Arial"/>
          <w:color w:val="auto"/>
          <w:sz w:val="22"/>
          <w:szCs w:val="22"/>
        </w:rPr>
        <w:t xml:space="preserve">Children </w:t>
      </w:r>
      <w:r w:rsidRPr="00B63B39">
        <w:rPr>
          <w:rFonts w:ascii="Arial" w:hAnsi="Arial" w:cs="Arial"/>
          <w:color w:val="auto"/>
          <w:sz w:val="22"/>
          <w:szCs w:val="22"/>
        </w:rPr>
        <w:t xml:space="preserve">should develop a positive sense of themselves. Staff provide opportunities for children to develop their self-knowledge, self-esteem and increase their confidence in their own abilities, for example through allowing children to take risks on an obstacle course, mixing colours, exploring facets of their own identity, talking about their experiences and learning. </w:t>
      </w:r>
      <w:r w:rsidRPr="00B63B39">
        <w:rPr>
          <w:rFonts w:ascii="Arial" w:hAnsi="Arial" w:cs="Arial"/>
          <w:b/>
          <w:noProof/>
          <w:color w:val="auto"/>
          <w:sz w:val="28"/>
          <w:szCs w:val="28"/>
        </w:rPr>
        <w:drawing>
          <wp:anchor distT="0" distB="0" distL="114300" distR="114300" simplePos="0" relativeHeight="251659264" behindDoc="1" locked="0" layoutInCell="1" allowOverlap="1" wp14:anchorId="5FB1A251" wp14:editId="3CACF2C4">
            <wp:simplePos x="0" y="0"/>
            <wp:positionH relativeFrom="column">
              <wp:posOffset>-403860</wp:posOffset>
            </wp:positionH>
            <wp:positionV relativeFrom="page">
              <wp:posOffset>-55494538</wp:posOffset>
            </wp:positionV>
            <wp:extent cx="1095375" cy="948055"/>
            <wp:effectExtent l="0" t="0" r="9525" b="4445"/>
            <wp:wrapNone/>
            <wp:docPr id="2" name="Picture 6"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Logo, icon, company name&#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948055"/>
                    </a:xfrm>
                    <a:prstGeom prst="rect">
                      <a:avLst/>
                    </a:prstGeom>
                    <a:effectLst>
                      <a:softEdge rad="0"/>
                    </a:effectLst>
                  </pic:spPr>
                </pic:pic>
              </a:graphicData>
            </a:graphic>
            <wp14:sizeRelH relativeFrom="margin">
              <wp14:pctWidth>0</wp14:pctWidth>
            </wp14:sizeRelH>
          </wp:anchor>
        </w:drawing>
      </w:r>
      <w:r w:rsidRPr="00B63B39">
        <w:rPr>
          <w:rFonts w:ascii="Arial" w:hAnsi="Arial" w:cs="Arial"/>
          <w:color w:val="auto"/>
          <w:sz w:val="22"/>
          <w:szCs w:val="22"/>
        </w:rPr>
        <w:t xml:space="preserve">Practitioners encourage a range of experiences, allow children to explore the language of feelings and responsibility, reflect on differences and understand </w:t>
      </w:r>
      <w:r w:rsidRPr="00B424EB">
        <w:rPr>
          <w:rFonts w:ascii="Arial" w:hAnsi="Arial" w:cs="Arial"/>
          <w:color w:val="auto"/>
          <w:sz w:val="22"/>
          <w:szCs w:val="22"/>
        </w:rPr>
        <w:t>we are free to have different opinions, for example in a small group discuss what they feel about transferring into Reception Class.</w:t>
      </w:r>
    </w:p>
    <w:p w14:paraId="48011953" w14:textId="77777777" w:rsidR="004C2212" w:rsidRPr="00B424EB" w:rsidRDefault="004C2212" w:rsidP="004C2212">
      <w:pPr>
        <w:pStyle w:val="Default"/>
        <w:spacing w:before="120" w:after="120" w:line="360" w:lineRule="auto"/>
        <w:rPr>
          <w:rFonts w:ascii="Arial" w:hAnsi="Arial" w:cs="Arial"/>
          <w:color w:val="auto"/>
          <w:sz w:val="22"/>
          <w:szCs w:val="22"/>
        </w:rPr>
      </w:pPr>
      <w:r w:rsidRPr="00301A4A">
        <w:rPr>
          <w:rFonts w:ascii="Arial" w:hAnsi="Arial" w:cs="Arial"/>
          <w:i/>
          <w:iCs/>
          <w:color w:val="auto"/>
          <w:sz w:val="22"/>
          <w:szCs w:val="22"/>
        </w:rPr>
        <w:t>Mutual respect and tolerance</w:t>
      </w:r>
      <w:r w:rsidRPr="1C494D65">
        <w:rPr>
          <w:rFonts w:ascii="Arial" w:hAnsi="Arial" w:cs="Arial"/>
          <w:color w:val="auto"/>
          <w:sz w:val="22"/>
          <w:szCs w:val="22"/>
        </w:rPr>
        <w:t>: treat others as you want to be treated (PSED &amp; UW)</w:t>
      </w:r>
    </w:p>
    <w:p w14:paraId="6D355F83" w14:textId="77777777" w:rsidR="004C2212" w:rsidRPr="00B424EB" w:rsidRDefault="004C2212" w:rsidP="004C2212">
      <w:pPr>
        <w:pStyle w:val="Default"/>
        <w:numPr>
          <w:ilvl w:val="0"/>
          <w:numId w:val="48"/>
        </w:numPr>
        <w:spacing w:before="120" w:after="120" w:line="360" w:lineRule="auto"/>
        <w:rPr>
          <w:rFonts w:ascii="Arial" w:hAnsi="Arial" w:cs="Arial"/>
          <w:color w:val="auto"/>
          <w:sz w:val="22"/>
          <w:szCs w:val="22"/>
        </w:rPr>
      </w:pPr>
      <w:r>
        <w:rPr>
          <w:rFonts w:ascii="Arial" w:hAnsi="Arial" w:cs="Arial"/>
          <w:color w:val="auto"/>
          <w:sz w:val="22"/>
          <w:szCs w:val="22"/>
        </w:rPr>
        <w:t>S</w:t>
      </w:r>
      <w:r w:rsidRPr="1C494D65">
        <w:rPr>
          <w:rFonts w:ascii="Arial" w:hAnsi="Arial" w:cs="Arial"/>
          <w:color w:val="auto"/>
          <w:sz w:val="22"/>
          <w:szCs w:val="22"/>
        </w:rPr>
        <w:t xml:space="preserve">taff create an ethos of inclusivity and tolerance where views, faiths, </w:t>
      </w:r>
      <w:proofErr w:type="gramStart"/>
      <w:r w:rsidRPr="1C494D65">
        <w:rPr>
          <w:rFonts w:ascii="Arial" w:hAnsi="Arial" w:cs="Arial"/>
          <w:color w:val="auto"/>
          <w:sz w:val="22"/>
          <w:szCs w:val="22"/>
        </w:rPr>
        <w:t>cultures</w:t>
      </w:r>
      <w:proofErr w:type="gramEnd"/>
      <w:r w:rsidRPr="1C494D65">
        <w:rPr>
          <w:rFonts w:ascii="Arial" w:hAnsi="Arial" w:cs="Arial"/>
          <w:color w:val="auto"/>
          <w:sz w:val="22"/>
          <w:szCs w:val="22"/>
        </w:rPr>
        <w:t xml:space="preserve"> and races are valued and children are engaged with the wider community</w:t>
      </w:r>
      <w:r>
        <w:rPr>
          <w:rFonts w:ascii="Arial" w:hAnsi="Arial" w:cs="Arial"/>
          <w:color w:val="auto"/>
          <w:sz w:val="22"/>
          <w:szCs w:val="22"/>
        </w:rPr>
        <w:t>.</w:t>
      </w:r>
    </w:p>
    <w:p w14:paraId="339E270B" w14:textId="77777777" w:rsidR="004C2212" w:rsidRPr="00B424EB" w:rsidRDefault="004C2212" w:rsidP="004C2212">
      <w:pPr>
        <w:pStyle w:val="Default"/>
        <w:numPr>
          <w:ilvl w:val="0"/>
          <w:numId w:val="48"/>
        </w:numPr>
        <w:spacing w:before="120" w:after="120" w:line="360" w:lineRule="auto"/>
        <w:rPr>
          <w:rFonts w:ascii="Arial" w:hAnsi="Arial" w:cs="Arial"/>
          <w:color w:val="auto"/>
          <w:sz w:val="22"/>
          <w:szCs w:val="22"/>
        </w:rPr>
      </w:pPr>
      <w:r w:rsidRPr="1C494D65">
        <w:rPr>
          <w:rFonts w:ascii="Arial" w:hAnsi="Arial" w:cs="Arial"/>
          <w:color w:val="auto"/>
          <w:sz w:val="22"/>
          <w:szCs w:val="22"/>
        </w:rPr>
        <w:lastRenderedPageBreak/>
        <w:t xml:space="preserve">Children should acquire tolerance, </w:t>
      </w:r>
      <w:proofErr w:type="gramStart"/>
      <w:r w:rsidRPr="1C494D65">
        <w:rPr>
          <w:rFonts w:ascii="Arial" w:hAnsi="Arial" w:cs="Arial"/>
          <w:color w:val="auto"/>
          <w:sz w:val="22"/>
          <w:szCs w:val="22"/>
        </w:rPr>
        <w:t>appreciation</w:t>
      </w:r>
      <w:proofErr w:type="gramEnd"/>
      <w:r w:rsidRPr="1C494D65">
        <w:rPr>
          <w:rFonts w:ascii="Arial" w:hAnsi="Arial" w:cs="Arial"/>
          <w:color w:val="auto"/>
          <w:sz w:val="22"/>
          <w:szCs w:val="22"/>
        </w:rPr>
        <w:t xml:space="preserve"> and respect for their own and other cultures; know about similarities and differences between themselves, others and among families, faiths, communities, cultures and traditions.</w:t>
      </w:r>
    </w:p>
    <w:p w14:paraId="554C8D9D" w14:textId="77777777" w:rsidR="004C2212" w:rsidRPr="00FE2BB8" w:rsidRDefault="004C2212" w:rsidP="004C2212">
      <w:pPr>
        <w:pStyle w:val="Default"/>
        <w:numPr>
          <w:ilvl w:val="0"/>
          <w:numId w:val="48"/>
        </w:numPr>
        <w:spacing w:before="120" w:after="120" w:line="360" w:lineRule="auto"/>
        <w:rPr>
          <w:rFonts w:ascii="Arial" w:hAnsi="Arial" w:cs="Arial"/>
          <w:color w:val="auto"/>
          <w:sz w:val="22"/>
          <w:szCs w:val="22"/>
        </w:rPr>
      </w:pPr>
      <w:r>
        <w:rPr>
          <w:rFonts w:ascii="Arial" w:hAnsi="Arial" w:cs="Arial"/>
          <w:color w:val="auto"/>
          <w:sz w:val="22"/>
          <w:szCs w:val="22"/>
        </w:rPr>
        <w:t>Staff</w:t>
      </w:r>
      <w:r w:rsidRPr="1C494D65">
        <w:rPr>
          <w:rFonts w:ascii="Arial" w:hAnsi="Arial" w:cs="Arial"/>
          <w:color w:val="auto"/>
          <w:sz w:val="22"/>
          <w:szCs w:val="22"/>
        </w:rPr>
        <w:t xml:space="preserve"> encourage and explain the importance of tolerant behaviours such as sharing and respecting other’s opinions.</w:t>
      </w:r>
    </w:p>
    <w:p w14:paraId="74E197D9" w14:textId="77777777" w:rsidR="004C2212" w:rsidRDefault="004C2212" w:rsidP="004C2212">
      <w:pPr>
        <w:pStyle w:val="Default"/>
        <w:numPr>
          <w:ilvl w:val="0"/>
          <w:numId w:val="48"/>
        </w:numPr>
        <w:spacing w:before="120" w:after="120" w:line="360" w:lineRule="auto"/>
        <w:rPr>
          <w:rFonts w:ascii="Arial" w:hAnsi="Arial" w:cs="Arial"/>
          <w:b/>
          <w:bCs/>
          <w:color w:val="auto"/>
          <w:sz w:val="22"/>
          <w:szCs w:val="22"/>
        </w:rPr>
      </w:pPr>
      <w:r>
        <w:rPr>
          <w:rFonts w:ascii="Arial" w:hAnsi="Arial" w:cs="Arial"/>
          <w:color w:val="auto"/>
          <w:sz w:val="22"/>
          <w:szCs w:val="22"/>
        </w:rPr>
        <w:t>Staff</w:t>
      </w:r>
      <w:r w:rsidRPr="1C494D65">
        <w:rPr>
          <w:rFonts w:ascii="Arial" w:hAnsi="Arial" w:cs="Arial"/>
          <w:color w:val="auto"/>
          <w:sz w:val="22"/>
          <w:szCs w:val="22"/>
        </w:rPr>
        <w:t xml:space="preserve"> promote diverse attitudes and challenge stereotypes, for example, sharing stories that reflect and value the diversity of children’s experiences and providing resources and activities that challenge gender, cultural/racial stereotyping.</w:t>
      </w:r>
    </w:p>
    <w:p w14:paraId="0D8B5B8B" w14:textId="77777777" w:rsidR="004C2212" w:rsidRPr="00DD6A02" w:rsidRDefault="004C2212" w:rsidP="004C2212">
      <w:pPr>
        <w:pStyle w:val="Default"/>
        <w:spacing w:before="120" w:after="120" w:line="360" w:lineRule="auto"/>
        <w:rPr>
          <w:rFonts w:ascii="Arial" w:hAnsi="Arial" w:cs="Arial"/>
          <w:bCs/>
          <w:color w:val="auto"/>
          <w:sz w:val="22"/>
          <w:szCs w:val="22"/>
        </w:rPr>
      </w:pPr>
      <w:r w:rsidRPr="00DD6A02">
        <w:rPr>
          <w:rFonts w:ascii="Arial" w:hAnsi="Arial" w:cs="Arial"/>
          <w:bCs/>
          <w:color w:val="auto"/>
          <w:sz w:val="22"/>
          <w:szCs w:val="22"/>
        </w:rPr>
        <w:t>It is not acceptable to:</w:t>
      </w:r>
    </w:p>
    <w:p w14:paraId="364392C7" w14:textId="77777777" w:rsidR="004C2212" w:rsidRPr="00B424EB" w:rsidRDefault="004C2212" w:rsidP="004C2212">
      <w:pPr>
        <w:pStyle w:val="Default"/>
        <w:numPr>
          <w:ilvl w:val="0"/>
          <w:numId w:val="45"/>
        </w:numPr>
        <w:spacing w:before="120" w:after="120" w:line="360" w:lineRule="auto"/>
        <w:rPr>
          <w:rFonts w:ascii="Arial" w:hAnsi="Arial" w:cs="Arial"/>
          <w:color w:val="auto"/>
          <w:sz w:val="22"/>
          <w:szCs w:val="22"/>
        </w:rPr>
      </w:pPr>
      <w:r w:rsidRPr="00B424EB">
        <w:rPr>
          <w:rFonts w:ascii="Arial" w:hAnsi="Arial" w:cs="Arial"/>
          <w:color w:val="auto"/>
          <w:sz w:val="22"/>
          <w:szCs w:val="22"/>
        </w:rPr>
        <w:t>actively promot</w:t>
      </w:r>
      <w:r>
        <w:rPr>
          <w:rFonts w:ascii="Arial" w:hAnsi="Arial" w:cs="Arial"/>
          <w:color w:val="auto"/>
          <w:sz w:val="22"/>
          <w:szCs w:val="22"/>
        </w:rPr>
        <w:t>e</w:t>
      </w:r>
      <w:r w:rsidRPr="00B424EB">
        <w:rPr>
          <w:rFonts w:ascii="Arial" w:hAnsi="Arial" w:cs="Arial"/>
          <w:color w:val="auto"/>
          <w:sz w:val="22"/>
          <w:szCs w:val="22"/>
        </w:rPr>
        <w:t xml:space="preserve"> intolerance of other faiths, </w:t>
      </w:r>
      <w:proofErr w:type="gramStart"/>
      <w:r w:rsidRPr="00B424EB">
        <w:rPr>
          <w:rFonts w:ascii="Arial" w:hAnsi="Arial" w:cs="Arial"/>
          <w:color w:val="auto"/>
          <w:sz w:val="22"/>
          <w:szCs w:val="22"/>
        </w:rPr>
        <w:t>cultures</w:t>
      </w:r>
      <w:proofErr w:type="gramEnd"/>
      <w:r w:rsidRPr="00B424EB">
        <w:rPr>
          <w:rFonts w:ascii="Arial" w:hAnsi="Arial" w:cs="Arial"/>
          <w:color w:val="auto"/>
          <w:sz w:val="22"/>
          <w:szCs w:val="22"/>
        </w:rPr>
        <w:t xml:space="preserve"> and races</w:t>
      </w:r>
    </w:p>
    <w:p w14:paraId="5962A75F" w14:textId="77777777" w:rsidR="004C2212" w:rsidRPr="00B424EB" w:rsidRDefault="004C2212" w:rsidP="004C2212">
      <w:pPr>
        <w:pStyle w:val="Default"/>
        <w:numPr>
          <w:ilvl w:val="0"/>
          <w:numId w:val="45"/>
        </w:numPr>
        <w:spacing w:before="120" w:after="120" w:line="360" w:lineRule="auto"/>
        <w:rPr>
          <w:rFonts w:ascii="Arial" w:hAnsi="Arial" w:cs="Arial"/>
          <w:color w:val="auto"/>
          <w:sz w:val="22"/>
          <w:szCs w:val="22"/>
        </w:rPr>
      </w:pPr>
      <w:r w:rsidRPr="00B424EB">
        <w:rPr>
          <w:rFonts w:ascii="Arial" w:hAnsi="Arial" w:cs="Arial"/>
          <w:color w:val="auto"/>
          <w:sz w:val="22"/>
          <w:szCs w:val="22"/>
        </w:rPr>
        <w:t>fail to challenge gender stereotypes and routinely segregate girls and boys</w:t>
      </w:r>
    </w:p>
    <w:p w14:paraId="38BBC180" w14:textId="77777777" w:rsidR="004C2212" w:rsidRPr="00B424EB" w:rsidRDefault="004C2212" w:rsidP="004C2212">
      <w:pPr>
        <w:pStyle w:val="Default"/>
        <w:numPr>
          <w:ilvl w:val="0"/>
          <w:numId w:val="45"/>
        </w:numPr>
        <w:spacing w:before="120" w:after="120" w:line="360" w:lineRule="auto"/>
        <w:rPr>
          <w:rFonts w:ascii="Arial" w:hAnsi="Arial" w:cs="Arial"/>
          <w:color w:val="auto"/>
          <w:sz w:val="22"/>
          <w:szCs w:val="22"/>
        </w:rPr>
      </w:pPr>
      <w:r w:rsidRPr="00B424EB">
        <w:rPr>
          <w:rFonts w:ascii="Arial" w:hAnsi="Arial" w:cs="Arial"/>
          <w:color w:val="auto"/>
          <w:sz w:val="22"/>
          <w:szCs w:val="22"/>
        </w:rPr>
        <w:t>isolate children from their wider community</w:t>
      </w:r>
    </w:p>
    <w:p w14:paraId="4B99056E" w14:textId="1D058EBA" w:rsidR="00F97939" w:rsidRPr="00421D25" w:rsidRDefault="004C2212" w:rsidP="00421D25">
      <w:pPr>
        <w:pStyle w:val="Default"/>
        <w:numPr>
          <w:ilvl w:val="0"/>
          <w:numId w:val="45"/>
        </w:numPr>
        <w:spacing w:before="120" w:after="120" w:line="360" w:lineRule="auto"/>
        <w:rPr>
          <w:rFonts w:ascii="Arial" w:hAnsi="Arial" w:cs="Arial"/>
          <w:color w:val="auto"/>
          <w:sz w:val="22"/>
          <w:szCs w:val="22"/>
        </w:rPr>
      </w:pPr>
      <w:r w:rsidRPr="3B51B4B6">
        <w:rPr>
          <w:rFonts w:ascii="Arial" w:hAnsi="Arial" w:cs="Arial"/>
          <w:color w:val="auto"/>
          <w:sz w:val="22"/>
          <w:szCs w:val="22"/>
        </w:rPr>
        <w:t>fail to challenge behaviours (whether of staff, children</w:t>
      </w:r>
      <w:r>
        <w:rPr>
          <w:rFonts w:ascii="Arial" w:hAnsi="Arial" w:cs="Arial"/>
          <w:color w:val="auto"/>
          <w:sz w:val="22"/>
          <w:szCs w:val="22"/>
        </w:rPr>
        <w:t>,</w:t>
      </w:r>
      <w:r w:rsidRPr="3B51B4B6">
        <w:rPr>
          <w:rFonts w:ascii="Arial" w:hAnsi="Arial" w:cs="Arial"/>
          <w:color w:val="auto"/>
          <w:sz w:val="22"/>
          <w:szCs w:val="22"/>
        </w:rPr>
        <w:t xml:space="preserve"> or parents) that are not in line with the fundamental values of democracy, rule of law, individual liberty, mutual </w:t>
      </w:r>
      <w:proofErr w:type="gramStart"/>
      <w:r w:rsidRPr="3B51B4B6">
        <w:rPr>
          <w:rFonts w:ascii="Arial" w:hAnsi="Arial" w:cs="Arial"/>
          <w:color w:val="auto"/>
          <w:sz w:val="22"/>
          <w:szCs w:val="22"/>
        </w:rPr>
        <w:t>respect</w:t>
      </w:r>
      <w:proofErr w:type="gramEnd"/>
      <w:r w:rsidRPr="3B51B4B6">
        <w:rPr>
          <w:rFonts w:ascii="Arial" w:hAnsi="Arial" w:cs="Arial"/>
          <w:color w:val="auto"/>
          <w:sz w:val="22"/>
          <w:szCs w:val="22"/>
        </w:rPr>
        <w:t xml:space="preserve"> and tolerance for those with different faiths and beliefs</w:t>
      </w:r>
    </w:p>
    <w:tbl>
      <w:tblPr>
        <w:tblW w:w="5603" w:type="pct"/>
        <w:tblLook w:val="01E0" w:firstRow="1" w:lastRow="1" w:firstColumn="1" w:lastColumn="1" w:noHBand="0" w:noVBand="0"/>
      </w:tblPr>
      <w:tblGrid>
        <w:gridCol w:w="4308"/>
        <w:gridCol w:w="4389"/>
        <w:gridCol w:w="1792"/>
      </w:tblGrid>
      <w:tr w:rsidR="00C43A8B" w:rsidRPr="00452363" w14:paraId="1EDDD15B" w14:textId="77777777" w:rsidTr="4CBDE9DA">
        <w:tc>
          <w:tcPr>
            <w:tcW w:w="2054" w:type="pct"/>
          </w:tcPr>
          <w:p w14:paraId="09BA111B" w14:textId="77777777" w:rsidR="00C43A8B" w:rsidRPr="00FD05D0" w:rsidRDefault="00C43A8B" w:rsidP="00FD05D0">
            <w:pPr>
              <w:spacing w:line="360" w:lineRule="auto"/>
              <w:rPr>
                <w:rFonts w:ascii="Arial" w:hAnsi="Arial" w:cs="Arial"/>
              </w:rPr>
            </w:pPr>
            <w:r w:rsidRPr="00FD05D0">
              <w:rPr>
                <w:rFonts w:ascii="Arial" w:hAnsi="Arial" w:cs="Arial"/>
                <w:sz w:val="22"/>
                <w:szCs w:val="22"/>
              </w:rPr>
              <w:t>This policy was adopted at a meeting of</w:t>
            </w:r>
          </w:p>
        </w:tc>
        <w:tc>
          <w:tcPr>
            <w:tcW w:w="2092" w:type="pct"/>
            <w:tcBorders>
              <w:bottom w:val="single" w:sz="4" w:space="0" w:color="4F81BD"/>
            </w:tcBorders>
            <w:shd w:val="clear" w:color="auto" w:fill="auto"/>
          </w:tcPr>
          <w:p w14:paraId="3D1D7C22" w14:textId="77777777" w:rsidR="00C43A8B" w:rsidRPr="00FD05D0" w:rsidRDefault="00F53935" w:rsidP="00FD05D0">
            <w:pPr>
              <w:spacing w:line="360" w:lineRule="auto"/>
              <w:rPr>
                <w:rFonts w:ascii="Arial" w:hAnsi="Arial" w:cs="Arial"/>
              </w:rPr>
            </w:pPr>
            <w:r>
              <w:rPr>
                <w:rFonts w:ascii="Arial" w:hAnsi="Arial" w:cs="Arial"/>
              </w:rPr>
              <w:t xml:space="preserve">Tring Stepping </w:t>
            </w:r>
            <w:smartTag w:uri="urn:schemas-microsoft-com:office:smarttags" w:element="place">
              <w:smartTag w:uri="urn:schemas-microsoft-com:office:smarttags" w:element="PlaceName">
                <w:r>
                  <w:rPr>
                    <w:rFonts w:ascii="Arial" w:hAnsi="Arial" w:cs="Arial"/>
                  </w:rPr>
                  <w:t>Stones</w:t>
                </w:r>
              </w:smartTag>
              <w:r>
                <w:rPr>
                  <w:rFonts w:ascii="Arial" w:hAnsi="Arial" w:cs="Arial"/>
                </w:rPr>
                <w:t xml:space="preserve"> </w:t>
              </w:r>
              <w:smartTag w:uri="urn:schemas-microsoft-com:office:smarttags" w:element="PlaceType">
                <w:r>
                  <w:rPr>
                    <w:rFonts w:ascii="Arial" w:hAnsi="Arial" w:cs="Arial"/>
                  </w:rPr>
                  <w:t>Pre-school</w:t>
                </w:r>
              </w:smartTag>
            </w:smartTag>
          </w:p>
        </w:tc>
        <w:tc>
          <w:tcPr>
            <w:tcW w:w="854" w:type="pct"/>
          </w:tcPr>
          <w:p w14:paraId="1299C43A" w14:textId="77777777" w:rsidR="00C43A8B" w:rsidRPr="00FD05D0" w:rsidRDefault="00C43A8B" w:rsidP="00FD05D0">
            <w:pPr>
              <w:spacing w:line="360" w:lineRule="auto"/>
              <w:rPr>
                <w:rFonts w:ascii="Arial" w:hAnsi="Arial" w:cs="Arial"/>
              </w:rPr>
            </w:pPr>
          </w:p>
        </w:tc>
      </w:tr>
      <w:tr w:rsidR="00C43A8B" w:rsidRPr="00452363" w14:paraId="76482F23" w14:textId="77777777" w:rsidTr="4CBDE9DA">
        <w:tc>
          <w:tcPr>
            <w:tcW w:w="2054" w:type="pct"/>
          </w:tcPr>
          <w:p w14:paraId="0486C638" w14:textId="77777777" w:rsidR="00C43A8B" w:rsidRPr="00FD05D0" w:rsidRDefault="00C43A8B" w:rsidP="00FD05D0">
            <w:pPr>
              <w:spacing w:line="360" w:lineRule="auto"/>
              <w:rPr>
                <w:rFonts w:ascii="Arial" w:hAnsi="Arial" w:cs="Arial"/>
              </w:rPr>
            </w:pPr>
            <w:r w:rsidRPr="00FD05D0">
              <w:rPr>
                <w:rFonts w:ascii="Arial" w:hAnsi="Arial" w:cs="Arial"/>
                <w:sz w:val="22"/>
                <w:szCs w:val="22"/>
              </w:rPr>
              <w:t>Held on</w:t>
            </w:r>
          </w:p>
        </w:tc>
        <w:tc>
          <w:tcPr>
            <w:tcW w:w="2092" w:type="pct"/>
            <w:tcBorders>
              <w:top w:val="single" w:sz="4" w:space="0" w:color="4F81BD"/>
              <w:bottom w:val="single" w:sz="4" w:space="0" w:color="4F81BD"/>
            </w:tcBorders>
          </w:tcPr>
          <w:p w14:paraId="4DDBEF00" w14:textId="017F3028" w:rsidR="00C43A8B" w:rsidRPr="00FD05D0" w:rsidRDefault="00C43A8B" w:rsidP="00FD05D0">
            <w:pPr>
              <w:spacing w:line="360" w:lineRule="auto"/>
              <w:rPr>
                <w:rFonts w:ascii="Arial" w:hAnsi="Arial" w:cs="Arial"/>
              </w:rPr>
            </w:pPr>
          </w:p>
        </w:tc>
        <w:tc>
          <w:tcPr>
            <w:tcW w:w="854" w:type="pct"/>
          </w:tcPr>
          <w:p w14:paraId="3461D779" w14:textId="77777777" w:rsidR="00C43A8B" w:rsidRPr="00FD05D0" w:rsidRDefault="00C43A8B" w:rsidP="00FD05D0">
            <w:pPr>
              <w:spacing w:line="360" w:lineRule="auto"/>
              <w:rPr>
                <w:rFonts w:ascii="Arial" w:hAnsi="Arial" w:cs="Arial"/>
              </w:rPr>
            </w:pPr>
          </w:p>
        </w:tc>
      </w:tr>
      <w:tr w:rsidR="00C43A8B" w:rsidRPr="00452363" w14:paraId="18DE9E51" w14:textId="77777777" w:rsidTr="4CBDE9DA">
        <w:tc>
          <w:tcPr>
            <w:tcW w:w="2054" w:type="pct"/>
          </w:tcPr>
          <w:p w14:paraId="506D6A3C" w14:textId="77777777" w:rsidR="00C43A8B" w:rsidRPr="004C7A52" w:rsidRDefault="00C43A8B" w:rsidP="00FD05D0">
            <w:pPr>
              <w:spacing w:line="360" w:lineRule="auto"/>
              <w:rPr>
                <w:rFonts w:ascii="Arial" w:hAnsi="Arial" w:cs="Arial"/>
              </w:rPr>
            </w:pPr>
            <w:r w:rsidRPr="004C7A52">
              <w:rPr>
                <w:rFonts w:ascii="Arial" w:hAnsi="Arial" w:cs="Arial"/>
                <w:sz w:val="22"/>
                <w:szCs w:val="22"/>
              </w:rPr>
              <w:t>Date to be reviewed</w:t>
            </w:r>
          </w:p>
        </w:tc>
        <w:tc>
          <w:tcPr>
            <w:tcW w:w="2092" w:type="pct"/>
            <w:tcBorders>
              <w:top w:val="single" w:sz="4" w:space="0" w:color="4F81BD"/>
              <w:bottom w:val="single" w:sz="4" w:space="0" w:color="4F81BD"/>
            </w:tcBorders>
          </w:tcPr>
          <w:p w14:paraId="3BC5850D" w14:textId="1CC99ECC" w:rsidR="00C43A8B" w:rsidRPr="004C7A52" w:rsidRDefault="4CBDE9DA" w:rsidP="4CBDE9DA">
            <w:pPr>
              <w:tabs>
                <w:tab w:val="left" w:pos="2430"/>
              </w:tabs>
              <w:spacing w:line="360" w:lineRule="auto"/>
              <w:rPr>
                <w:rFonts w:ascii="Arial" w:hAnsi="Arial" w:cs="Arial"/>
              </w:rPr>
            </w:pPr>
            <w:r w:rsidRPr="4CBDE9DA">
              <w:rPr>
                <w:rFonts w:ascii="Arial" w:hAnsi="Arial" w:cs="Arial"/>
              </w:rPr>
              <w:t>September 202</w:t>
            </w:r>
            <w:r w:rsidR="00421D25">
              <w:rPr>
                <w:rFonts w:ascii="Arial" w:hAnsi="Arial" w:cs="Arial"/>
              </w:rPr>
              <w:t>5</w:t>
            </w:r>
          </w:p>
        </w:tc>
        <w:tc>
          <w:tcPr>
            <w:tcW w:w="854" w:type="pct"/>
          </w:tcPr>
          <w:p w14:paraId="3CF2D8B6" w14:textId="77777777" w:rsidR="00C43A8B" w:rsidRPr="00FD05D0" w:rsidRDefault="00C43A8B" w:rsidP="00FD05D0">
            <w:pPr>
              <w:spacing w:line="360" w:lineRule="auto"/>
              <w:rPr>
                <w:rFonts w:ascii="Arial" w:hAnsi="Arial" w:cs="Arial"/>
              </w:rPr>
            </w:pPr>
          </w:p>
        </w:tc>
      </w:tr>
      <w:tr w:rsidR="00C43A8B" w:rsidRPr="00452363" w14:paraId="38C183B9" w14:textId="77777777" w:rsidTr="4CBDE9DA">
        <w:tc>
          <w:tcPr>
            <w:tcW w:w="2054" w:type="pct"/>
          </w:tcPr>
          <w:p w14:paraId="058E124C" w14:textId="77777777" w:rsidR="00C43A8B" w:rsidRPr="004C7A52" w:rsidRDefault="00C43A8B" w:rsidP="00FD05D0">
            <w:pPr>
              <w:spacing w:line="360" w:lineRule="auto"/>
              <w:rPr>
                <w:rFonts w:ascii="Arial" w:hAnsi="Arial" w:cs="Arial"/>
              </w:rPr>
            </w:pPr>
            <w:r w:rsidRPr="004C7A52">
              <w:rPr>
                <w:rFonts w:ascii="Arial" w:hAnsi="Arial" w:cs="Arial"/>
                <w:sz w:val="22"/>
                <w:szCs w:val="22"/>
              </w:rPr>
              <w:t>Signed on behalf of the management committee</w:t>
            </w:r>
          </w:p>
        </w:tc>
        <w:tc>
          <w:tcPr>
            <w:tcW w:w="2946" w:type="pct"/>
            <w:gridSpan w:val="2"/>
            <w:tcBorders>
              <w:bottom w:val="single" w:sz="4" w:space="0" w:color="4F81BD"/>
            </w:tcBorders>
          </w:tcPr>
          <w:p w14:paraId="0FB78278" w14:textId="77777777" w:rsidR="00C43A8B" w:rsidRPr="004C7A52" w:rsidRDefault="00C43A8B" w:rsidP="00FD05D0">
            <w:pPr>
              <w:spacing w:line="360" w:lineRule="auto"/>
              <w:rPr>
                <w:rFonts w:ascii="Arial" w:hAnsi="Arial" w:cs="Arial"/>
              </w:rPr>
            </w:pPr>
          </w:p>
        </w:tc>
      </w:tr>
      <w:tr w:rsidR="00C43A8B" w:rsidRPr="00452363" w14:paraId="708A05B1" w14:textId="77777777" w:rsidTr="4CBDE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054" w:type="pct"/>
            <w:tcBorders>
              <w:top w:val="nil"/>
              <w:left w:val="nil"/>
              <w:bottom w:val="nil"/>
              <w:right w:val="nil"/>
            </w:tcBorders>
          </w:tcPr>
          <w:p w14:paraId="7C2CEC83" w14:textId="77777777" w:rsidR="00C43A8B" w:rsidRPr="00FD05D0" w:rsidRDefault="00C43A8B" w:rsidP="00FD05D0">
            <w:pPr>
              <w:spacing w:line="360" w:lineRule="auto"/>
              <w:rPr>
                <w:rFonts w:ascii="Arial" w:hAnsi="Arial" w:cs="Arial"/>
              </w:rPr>
            </w:pPr>
            <w:r w:rsidRPr="00FD05D0">
              <w:rPr>
                <w:rFonts w:ascii="Arial" w:hAnsi="Arial" w:cs="Arial"/>
                <w:sz w:val="22"/>
                <w:szCs w:val="22"/>
              </w:rPr>
              <w:t>Name of signatory</w:t>
            </w:r>
          </w:p>
        </w:tc>
        <w:tc>
          <w:tcPr>
            <w:tcW w:w="2946" w:type="pct"/>
            <w:gridSpan w:val="2"/>
            <w:tcBorders>
              <w:top w:val="single" w:sz="4" w:space="0" w:color="4F81BD"/>
              <w:left w:val="nil"/>
              <w:bottom w:val="single" w:sz="4" w:space="0" w:color="4F81BD"/>
              <w:right w:val="nil"/>
            </w:tcBorders>
          </w:tcPr>
          <w:p w14:paraId="1FC39945" w14:textId="77777777" w:rsidR="00C43A8B" w:rsidRPr="00FD05D0" w:rsidRDefault="00C43A8B" w:rsidP="00FD05D0">
            <w:pPr>
              <w:spacing w:line="360" w:lineRule="auto"/>
              <w:rPr>
                <w:rFonts w:ascii="Arial" w:hAnsi="Arial" w:cs="Arial"/>
              </w:rPr>
            </w:pPr>
          </w:p>
        </w:tc>
      </w:tr>
      <w:tr w:rsidR="00C43A8B" w:rsidRPr="00452363" w14:paraId="3FF0224F" w14:textId="77777777" w:rsidTr="4CBDE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054" w:type="pct"/>
            <w:tcBorders>
              <w:top w:val="nil"/>
              <w:left w:val="nil"/>
              <w:bottom w:val="nil"/>
              <w:right w:val="nil"/>
            </w:tcBorders>
          </w:tcPr>
          <w:p w14:paraId="05E52F28" w14:textId="77777777" w:rsidR="00C43A8B" w:rsidRPr="00FD05D0" w:rsidRDefault="00C43A8B" w:rsidP="00FD05D0">
            <w:pPr>
              <w:spacing w:line="360" w:lineRule="auto"/>
              <w:rPr>
                <w:rFonts w:ascii="Arial" w:hAnsi="Arial" w:cs="Arial"/>
              </w:rPr>
            </w:pPr>
            <w:r w:rsidRPr="00FD05D0">
              <w:rPr>
                <w:rFonts w:ascii="Arial" w:hAnsi="Arial" w:cs="Arial"/>
                <w:sz w:val="22"/>
                <w:szCs w:val="22"/>
              </w:rPr>
              <w:t>Role of signatory (e.g. chair/owner)</w:t>
            </w:r>
          </w:p>
        </w:tc>
        <w:tc>
          <w:tcPr>
            <w:tcW w:w="2946" w:type="pct"/>
            <w:gridSpan w:val="2"/>
            <w:tcBorders>
              <w:top w:val="single" w:sz="4" w:space="0" w:color="4F81BD"/>
              <w:left w:val="nil"/>
              <w:bottom w:val="single" w:sz="4" w:space="0" w:color="4F81BD"/>
              <w:right w:val="nil"/>
            </w:tcBorders>
          </w:tcPr>
          <w:p w14:paraId="0562CB0E" w14:textId="77777777" w:rsidR="00C43A8B" w:rsidRPr="00FD05D0" w:rsidRDefault="00C43A8B" w:rsidP="00FD05D0">
            <w:pPr>
              <w:spacing w:line="360" w:lineRule="auto"/>
              <w:rPr>
                <w:rFonts w:ascii="Arial" w:hAnsi="Arial" w:cs="Arial"/>
              </w:rPr>
            </w:pPr>
          </w:p>
        </w:tc>
      </w:tr>
    </w:tbl>
    <w:p w14:paraId="110FFD37" w14:textId="77777777" w:rsidR="0020331E" w:rsidRDefault="0020331E" w:rsidP="00C43A8B">
      <w:pPr>
        <w:spacing w:line="360" w:lineRule="auto"/>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3109"/>
        <w:gridCol w:w="3123"/>
      </w:tblGrid>
      <w:tr w:rsidR="00C818D1" w14:paraId="131B15F1" w14:textId="77777777" w:rsidTr="00421D25">
        <w:tc>
          <w:tcPr>
            <w:tcW w:w="3118" w:type="dxa"/>
            <w:shd w:val="clear" w:color="auto" w:fill="auto"/>
          </w:tcPr>
          <w:p w14:paraId="17309A94" w14:textId="77777777" w:rsidR="00C818D1" w:rsidRPr="002C2B4B" w:rsidRDefault="00C818D1" w:rsidP="002C2B4B">
            <w:pPr>
              <w:spacing w:line="360" w:lineRule="auto"/>
              <w:rPr>
                <w:rFonts w:ascii="Arial" w:hAnsi="Arial" w:cs="Arial"/>
                <w:sz w:val="22"/>
                <w:szCs w:val="22"/>
              </w:rPr>
            </w:pPr>
            <w:r w:rsidRPr="002C2B4B">
              <w:rPr>
                <w:rFonts w:ascii="Arial" w:hAnsi="Arial" w:cs="Arial"/>
                <w:sz w:val="22"/>
                <w:szCs w:val="22"/>
              </w:rPr>
              <w:t>Staff name</w:t>
            </w:r>
          </w:p>
        </w:tc>
        <w:tc>
          <w:tcPr>
            <w:tcW w:w="3109" w:type="dxa"/>
            <w:shd w:val="clear" w:color="auto" w:fill="auto"/>
          </w:tcPr>
          <w:p w14:paraId="2CBE40DE" w14:textId="77777777" w:rsidR="00C818D1" w:rsidRPr="002C2B4B" w:rsidRDefault="00C818D1" w:rsidP="002C2B4B">
            <w:pPr>
              <w:spacing w:line="360" w:lineRule="auto"/>
              <w:rPr>
                <w:rFonts w:ascii="Arial" w:hAnsi="Arial" w:cs="Arial"/>
                <w:sz w:val="22"/>
                <w:szCs w:val="22"/>
              </w:rPr>
            </w:pPr>
            <w:r w:rsidRPr="002C2B4B">
              <w:rPr>
                <w:rFonts w:ascii="Arial" w:hAnsi="Arial" w:cs="Arial"/>
                <w:sz w:val="22"/>
                <w:szCs w:val="22"/>
              </w:rPr>
              <w:t xml:space="preserve">Date </w:t>
            </w:r>
          </w:p>
        </w:tc>
        <w:tc>
          <w:tcPr>
            <w:tcW w:w="3123" w:type="dxa"/>
            <w:shd w:val="clear" w:color="auto" w:fill="auto"/>
          </w:tcPr>
          <w:p w14:paraId="2C0147F4" w14:textId="77777777" w:rsidR="00C818D1" w:rsidRPr="002C2B4B" w:rsidRDefault="00C818D1" w:rsidP="002C2B4B">
            <w:pPr>
              <w:spacing w:line="360" w:lineRule="auto"/>
              <w:rPr>
                <w:rFonts w:ascii="Arial" w:hAnsi="Arial" w:cs="Arial"/>
                <w:sz w:val="22"/>
                <w:szCs w:val="22"/>
              </w:rPr>
            </w:pPr>
            <w:r w:rsidRPr="002C2B4B">
              <w:rPr>
                <w:rFonts w:ascii="Arial" w:hAnsi="Arial" w:cs="Arial"/>
                <w:sz w:val="22"/>
                <w:szCs w:val="22"/>
              </w:rPr>
              <w:t>signature</w:t>
            </w:r>
          </w:p>
        </w:tc>
      </w:tr>
      <w:tr w:rsidR="00C818D1" w14:paraId="6B699379" w14:textId="77777777" w:rsidTr="00421D25">
        <w:tc>
          <w:tcPr>
            <w:tcW w:w="3118" w:type="dxa"/>
            <w:shd w:val="clear" w:color="auto" w:fill="auto"/>
          </w:tcPr>
          <w:p w14:paraId="3FE9F23F" w14:textId="2D2D1DBE" w:rsidR="00C818D1" w:rsidRPr="002C2B4B" w:rsidRDefault="11CED2ED" w:rsidP="002C2B4B">
            <w:pPr>
              <w:spacing w:line="360" w:lineRule="auto"/>
              <w:rPr>
                <w:rFonts w:ascii="Arial" w:hAnsi="Arial" w:cs="Arial"/>
                <w:sz w:val="22"/>
                <w:szCs w:val="22"/>
              </w:rPr>
            </w:pPr>
            <w:r w:rsidRPr="11CED2ED">
              <w:rPr>
                <w:rFonts w:ascii="Arial" w:hAnsi="Arial" w:cs="Arial"/>
                <w:sz w:val="22"/>
                <w:szCs w:val="22"/>
              </w:rPr>
              <w:t>Lucy Brittain</w:t>
            </w:r>
          </w:p>
        </w:tc>
        <w:tc>
          <w:tcPr>
            <w:tcW w:w="3109" w:type="dxa"/>
            <w:shd w:val="clear" w:color="auto" w:fill="auto"/>
          </w:tcPr>
          <w:p w14:paraId="1F72F646" w14:textId="77777777" w:rsidR="00C818D1" w:rsidRPr="002C2B4B" w:rsidRDefault="00C818D1" w:rsidP="002C2B4B">
            <w:pPr>
              <w:spacing w:line="360" w:lineRule="auto"/>
              <w:rPr>
                <w:rFonts w:ascii="Arial" w:hAnsi="Arial" w:cs="Arial"/>
                <w:sz w:val="22"/>
                <w:szCs w:val="22"/>
              </w:rPr>
            </w:pPr>
          </w:p>
        </w:tc>
        <w:tc>
          <w:tcPr>
            <w:tcW w:w="3123" w:type="dxa"/>
            <w:shd w:val="clear" w:color="auto" w:fill="auto"/>
          </w:tcPr>
          <w:p w14:paraId="08CE6F91" w14:textId="77777777" w:rsidR="00C818D1" w:rsidRPr="002C2B4B" w:rsidRDefault="00C818D1" w:rsidP="002C2B4B">
            <w:pPr>
              <w:spacing w:line="360" w:lineRule="auto"/>
              <w:rPr>
                <w:rFonts w:ascii="Arial" w:hAnsi="Arial" w:cs="Arial"/>
                <w:sz w:val="22"/>
                <w:szCs w:val="22"/>
              </w:rPr>
            </w:pPr>
          </w:p>
        </w:tc>
      </w:tr>
      <w:tr w:rsidR="00C818D1" w14:paraId="61CDCEAD" w14:textId="77777777" w:rsidTr="00421D25">
        <w:tc>
          <w:tcPr>
            <w:tcW w:w="3118" w:type="dxa"/>
            <w:shd w:val="clear" w:color="auto" w:fill="auto"/>
          </w:tcPr>
          <w:p w14:paraId="6BB9E253" w14:textId="6A087B7B" w:rsidR="00C818D1" w:rsidRPr="002C2B4B" w:rsidRDefault="4CBDE9DA" w:rsidP="002C2B4B">
            <w:pPr>
              <w:spacing w:line="360" w:lineRule="auto"/>
              <w:rPr>
                <w:rFonts w:ascii="Arial" w:hAnsi="Arial" w:cs="Arial"/>
                <w:sz w:val="22"/>
                <w:szCs w:val="22"/>
              </w:rPr>
            </w:pPr>
            <w:r w:rsidRPr="4CBDE9DA">
              <w:rPr>
                <w:rFonts w:ascii="Arial" w:hAnsi="Arial" w:cs="Arial"/>
                <w:sz w:val="22"/>
                <w:szCs w:val="22"/>
              </w:rPr>
              <w:t>Nicola Poulton</w:t>
            </w:r>
          </w:p>
        </w:tc>
        <w:tc>
          <w:tcPr>
            <w:tcW w:w="3109" w:type="dxa"/>
            <w:shd w:val="clear" w:color="auto" w:fill="auto"/>
          </w:tcPr>
          <w:p w14:paraId="23DE523C" w14:textId="77777777" w:rsidR="00C818D1" w:rsidRPr="002C2B4B" w:rsidRDefault="00C818D1" w:rsidP="002C2B4B">
            <w:pPr>
              <w:spacing w:line="360" w:lineRule="auto"/>
              <w:rPr>
                <w:rFonts w:ascii="Arial" w:hAnsi="Arial" w:cs="Arial"/>
                <w:sz w:val="22"/>
                <w:szCs w:val="22"/>
              </w:rPr>
            </w:pPr>
          </w:p>
        </w:tc>
        <w:tc>
          <w:tcPr>
            <w:tcW w:w="3123" w:type="dxa"/>
            <w:shd w:val="clear" w:color="auto" w:fill="auto"/>
          </w:tcPr>
          <w:p w14:paraId="52E56223" w14:textId="77777777" w:rsidR="00C818D1" w:rsidRPr="002C2B4B" w:rsidRDefault="00C818D1" w:rsidP="002C2B4B">
            <w:pPr>
              <w:spacing w:line="360" w:lineRule="auto"/>
              <w:rPr>
                <w:rFonts w:ascii="Arial" w:hAnsi="Arial" w:cs="Arial"/>
                <w:sz w:val="22"/>
                <w:szCs w:val="22"/>
              </w:rPr>
            </w:pPr>
          </w:p>
        </w:tc>
      </w:tr>
      <w:tr w:rsidR="00C818D1" w14:paraId="07547A01" w14:textId="77777777" w:rsidTr="00421D25">
        <w:tc>
          <w:tcPr>
            <w:tcW w:w="3118" w:type="dxa"/>
            <w:shd w:val="clear" w:color="auto" w:fill="auto"/>
          </w:tcPr>
          <w:p w14:paraId="5043CB0F" w14:textId="0B9FE65A" w:rsidR="00C818D1" w:rsidRPr="002C2B4B" w:rsidRDefault="00421D25" w:rsidP="4CBDE9DA">
            <w:pPr>
              <w:spacing w:line="360" w:lineRule="auto"/>
              <w:rPr>
                <w:rFonts w:ascii="Arial" w:hAnsi="Arial" w:cs="Arial"/>
                <w:sz w:val="22"/>
                <w:szCs w:val="22"/>
              </w:rPr>
            </w:pPr>
            <w:r>
              <w:rPr>
                <w:rFonts w:ascii="Arial" w:hAnsi="Arial" w:cs="Arial"/>
                <w:sz w:val="22"/>
                <w:szCs w:val="22"/>
              </w:rPr>
              <w:t xml:space="preserve">Megan Rayner </w:t>
            </w:r>
          </w:p>
        </w:tc>
        <w:tc>
          <w:tcPr>
            <w:tcW w:w="3109" w:type="dxa"/>
            <w:shd w:val="clear" w:color="auto" w:fill="auto"/>
          </w:tcPr>
          <w:p w14:paraId="07459315" w14:textId="77777777" w:rsidR="00C818D1" w:rsidRPr="002C2B4B" w:rsidRDefault="00C818D1" w:rsidP="002C2B4B">
            <w:pPr>
              <w:spacing w:line="360" w:lineRule="auto"/>
              <w:rPr>
                <w:rFonts w:ascii="Arial" w:hAnsi="Arial" w:cs="Arial"/>
                <w:sz w:val="22"/>
                <w:szCs w:val="22"/>
              </w:rPr>
            </w:pPr>
          </w:p>
        </w:tc>
        <w:tc>
          <w:tcPr>
            <w:tcW w:w="3123" w:type="dxa"/>
            <w:shd w:val="clear" w:color="auto" w:fill="auto"/>
          </w:tcPr>
          <w:p w14:paraId="6537F28F" w14:textId="77777777" w:rsidR="00C818D1" w:rsidRPr="002C2B4B" w:rsidRDefault="00C818D1" w:rsidP="002C2B4B">
            <w:pPr>
              <w:spacing w:line="360" w:lineRule="auto"/>
              <w:rPr>
                <w:rFonts w:ascii="Arial" w:hAnsi="Arial" w:cs="Arial"/>
                <w:sz w:val="22"/>
                <w:szCs w:val="22"/>
              </w:rPr>
            </w:pPr>
          </w:p>
        </w:tc>
      </w:tr>
      <w:tr w:rsidR="00C818D1" w14:paraId="6DFB9E20" w14:textId="77777777" w:rsidTr="00421D25">
        <w:tc>
          <w:tcPr>
            <w:tcW w:w="3118" w:type="dxa"/>
            <w:shd w:val="clear" w:color="auto" w:fill="auto"/>
          </w:tcPr>
          <w:p w14:paraId="70DF9E56" w14:textId="0AD4C0F9" w:rsidR="00C818D1" w:rsidRPr="002C2B4B" w:rsidRDefault="4CBDE9DA" w:rsidP="002C2B4B">
            <w:pPr>
              <w:spacing w:line="360" w:lineRule="auto"/>
              <w:rPr>
                <w:rFonts w:ascii="Arial" w:hAnsi="Arial" w:cs="Arial"/>
                <w:sz w:val="22"/>
                <w:szCs w:val="22"/>
              </w:rPr>
            </w:pPr>
            <w:r w:rsidRPr="4CBDE9DA">
              <w:rPr>
                <w:rFonts w:ascii="Arial" w:hAnsi="Arial" w:cs="Arial"/>
                <w:sz w:val="22"/>
                <w:szCs w:val="22"/>
              </w:rPr>
              <w:t>Kim Smith</w:t>
            </w:r>
          </w:p>
        </w:tc>
        <w:tc>
          <w:tcPr>
            <w:tcW w:w="3109" w:type="dxa"/>
            <w:shd w:val="clear" w:color="auto" w:fill="auto"/>
          </w:tcPr>
          <w:p w14:paraId="44E871BC" w14:textId="77777777" w:rsidR="00C818D1" w:rsidRPr="002C2B4B" w:rsidRDefault="00C818D1" w:rsidP="002C2B4B">
            <w:pPr>
              <w:spacing w:line="360" w:lineRule="auto"/>
              <w:rPr>
                <w:rFonts w:ascii="Arial" w:hAnsi="Arial" w:cs="Arial"/>
                <w:sz w:val="22"/>
                <w:szCs w:val="22"/>
              </w:rPr>
            </w:pPr>
          </w:p>
        </w:tc>
        <w:tc>
          <w:tcPr>
            <w:tcW w:w="3123" w:type="dxa"/>
            <w:shd w:val="clear" w:color="auto" w:fill="auto"/>
          </w:tcPr>
          <w:p w14:paraId="144A5D23" w14:textId="77777777" w:rsidR="00C818D1" w:rsidRPr="002C2B4B" w:rsidRDefault="00C818D1" w:rsidP="002C2B4B">
            <w:pPr>
              <w:spacing w:line="360" w:lineRule="auto"/>
              <w:rPr>
                <w:rFonts w:ascii="Arial" w:hAnsi="Arial" w:cs="Arial"/>
                <w:sz w:val="22"/>
                <w:szCs w:val="22"/>
              </w:rPr>
            </w:pPr>
          </w:p>
        </w:tc>
      </w:tr>
      <w:tr w:rsidR="00421D25" w14:paraId="62730B53" w14:textId="77777777" w:rsidTr="00421D25">
        <w:tc>
          <w:tcPr>
            <w:tcW w:w="3118" w:type="dxa"/>
            <w:shd w:val="clear" w:color="auto" w:fill="auto"/>
          </w:tcPr>
          <w:p w14:paraId="64284E62" w14:textId="4821C95D" w:rsidR="00421D25" w:rsidRPr="4CBDE9DA" w:rsidRDefault="00421D25" w:rsidP="002C2B4B">
            <w:pPr>
              <w:spacing w:line="360" w:lineRule="auto"/>
              <w:rPr>
                <w:rFonts w:ascii="Arial" w:hAnsi="Arial" w:cs="Arial"/>
                <w:sz w:val="22"/>
                <w:szCs w:val="22"/>
              </w:rPr>
            </w:pPr>
            <w:r>
              <w:rPr>
                <w:rFonts w:ascii="Arial" w:hAnsi="Arial" w:cs="Arial"/>
                <w:sz w:val="22"/>
                <w:szCs w:val="22"/>
              </w:rPr>
              <w:t xml:space="preserve">Ellis Hughes </w:t>
            </w:r>
          </w:p>
        </w:tc>
        <w:tc>
          <w:tcPr>
            <w:tcW w:w="3109" w:type="dxa"/>
            <w:shd w:val="clear" w:color="auto" w:fill="auto"/>
          </w:tcPr>
          <w:p w14:paraId="7953FB16" w14:textId="77777777" w:rsidR="00421D25" w:rsidRPr="002C2B4B" w:rsidRDefault="00421D25" w:rsidP="002C2B4B">
            <w:pPr>
              <w:spacing w:line="360" w:lineRule="auto"/>
              <w:rPr>
                <w:rFonts w:ascii="Arial" w:hAnsi="Arial" w:cs="Arial"/>
                <w:sz w:val="22"/>
                <w:szCs w:val="22"/>
              </w:rPr>
            </w:pPr>
          </w:p>
        </w:tc>
        <w:tc>
          <w:tcPr>
            <w:tcW w:w="3123" w:type="dxa"/>
            <w:shd w:val="clear" w:color="auto" w:fill="auto"/>
          </w:tcPr>
          <w:p w14:paraId="25D47401" w14:textId="77777777" w:rsidR="00421D25" w:rsidRPr="002C2B4B" w:rsidRDefault="00421D25" w:rsidP="002C2B4B">
            <w:pPr>
              <w:spacing w:line="360" w:lineRule="auto"/>
              <w:rPr>
                <w:rFonts w:ascii="Arial" w:hAnsi="Arial" w:cs="Arial"/>
                <w:sz w:val="22"/>
                <w:szCs w:val="22"/>
              </w:rPr>
            </w:pPr>
          </w:p>
        </w:tc>
      </w:tr>
      <w:tr w:rsidR="00C818D1" w14:paraId="738610EB" w14:textId="77777777" w:rsidTr="00421D25">
        <w:tc>
          <w:tcPr>
            <w:tcW w:w="3118" w:type="dxa"/>
            <w:shd w:val="clear" w:color="auto" w:fill="auto"/>
          </w:tcPr>
          <w:p w14:paraId="637805D2" w14:textId="40625F24" w:rsidR="00C818D1" w:rsidRPr="002C2B4B" w:rsidRDefault="4CBDE9DA" w:rsidP="002C2B4B">
            <w:pPr>
              <w:spacing w:line="360" w:lineRule="auto"/>
              <w:rPr>
                <w:rFonts w:ascii="Arial" w:hAnsi="Arial" w:cs="Arial"/>
                <w:sz w:val="22"/>
                <w:szCs w:val="22"/>
              </w:rPr>
            </w:pPr>
            <w:r w:rsidRPr="4CBDE9DA">
              <w:rPr>
                <w:rFonts w:ascii="Arial" w:hAnsi="Arial" w:cs="Arial"/>
                <w:sz w:val="22"/>
                <w:szCs w:val="22"/>
              </w:rPr>
              <w:t>Jo Davis</w:t>
            </w:r>
          </w:p>
        </w:tc>
        <w:tc>
          <w:tcPr>
            <w:tcW w:w="3109" w:type="dxa"/>
            <w:shd w:val="clear" w:color="auto" w:fill="auto"/>
          </w:tcPr>
          <w:p w14:paraId="463F29E8" w14:textId="77777777" w:rsidR="00C818D1" w:rsidRPr="002C2B4B" w:rsidRDefault="00C818D1" w:rsidP="002C2B4B">
            <w:pPr>
              <w:spacing w:line="360" w:lineRule="auto"/>
              <w:rPr>
                <w:rFonts w:ascii="Arial" w:hAnsi="Arial" w:cs="Arial"/>
                <w:sz w:val="22"/>
                <w:szCs w:val="22"/>
              </w:rPr>
            </w:pPr>
          </w:p>
        </w:tc>
        <w:tc>
          <w:tcPr>
            <w:tcW w:w="3123" w:type="dxa"/>
            <w:shd w:val="clear" w:color="auto" w:fill="auto"/>
          </w:tcPr>
          <w:p w14:paraId="3B7B4B86" w14:textId="77777777" w:rsidR="00C818D1" w:rsidRPr="002C2B4B" w:rsidRDefault="00C818D1" w:rsidP="002C2B4B">
            <w:pPr>
              <w:spacing w:line="360" w:lineRule="auto"/>
              <w:rPr>
                <w:rFonts w:ascii="Arial" w:hAnsi="Arial" w:cs="Arial"/>
                <w:sz w:val="22"/>
                <w:szCs w:val="22"/>
              </w:rPr>
            </w:pPr>
          </w:p>
        </w:tc>
      </w:tr>
    </w:tbl>
    <w:p w14:paraId="676496DD" w14:textId="6BC2169E" w:rsidR="00BE199C" w:rsidRDefault="00BE199C" w:rsidP="00C43A8B">
      <w:pPr>
        <w:spacing w:line="360" w:lineRule="auto"/>
        <w:rPr>
          <w:rFonts w:ascii="Arial" w:hAnsi="Arial" w:cs="Arial"/>
          <w:sz w:val="22"/>
          <w:szCs w:val="22"/>
        </w:rPr>
      </w:pPr>
      <w:r>
        <w:rPr>
          <w:rFonts w:ascii="Arial" w:hAnsi="Arial" w:cs="Arial"/>
          <w:sz w:val="22"/>
          <w:szCs w:val="22"/>
        </w:rPr>
        <w:lastRenderedPageBreak/>
        <w:t xml:space="preserve">June 2022 New EYA Promoting Inclusion Diversity and Equality Policy </w:t>
      </w:r>
    </w:p>
    <w:p w14:paraId="0FEAAB3B" w14:textId="2DBBB176" w:rsidR="00BE199C" w:rsidRDefault="00BE199C" w:rsidP="00C43A8B">
      <w:pPr>
        <w:spacing w:line="360" w:lineRule="auto"/>
        <w:rPr>
          <w:rFonts w:ascii="Arial" w:hAnsi="Arial" w:cs="Arial"/>
          <w:sz w:val="22"/>
          <w:szCs w:val="22"/>
        </w:rPr>
      </w:pPr>
      <w:r>
        <w:rPr>
          <w:rFonts w:ascii="Arial" w:hAnsi="Arial" w:cs="Arial"/>
          <w:sz w:val="22"/>
          <w:szCs w:val="22"/>
        </w:rPr>
        <w:t xml:space="preserve">New section added to curriculum. </w:t>
      </w:r>
    </w:p>
    <w:p w14:paraId="1C0E5E71" w14:textId="19B85284" w:rsidR="00BE199C" w:rsidRDefault="00BE199C" w:rsidP="00BE199C">
      <w:pPr>
        <w:rPr>
          <w:rFonts w:ascii="Arial" w:hAnsi="Arial" w:cs="Arial"/>
          <w:color w:val="000000"/>
          <w:sz w:val="22"/>
        </w:rPr>
      </w:pPr>
      <w:r>
        <w:rPr>
          <w:rFonts w:ascii="Arial" w:hAnsi="Arial" w:cs="Arial"/>
          <w:sz w:val="22"/>
          <w:szCs w:val="22"/>
        </w:rPr>
        <w:t xml:space="preserve">Removed: </w:t>
      </w:r>
      <w:r>
        <w:rPr>
          <w:rFonts w:ascii="Arial" w:hAnsi="Arial" w:cs="Arial"/>
          <w:color w:val="000000"/>
          <w:sz w:val="22"/>
        </w:rPr>
        <w:t>Making appropriate provision within the curriculum to ensure each child receives the widest possible opportunity to develop their skills and abilities, e.g. recognising the different learning styles of girls and boys.</w:t>
      </w:r>
    </w:p>
    <w:p w14:paraId="4F4253AA" w14:textId="33986D94" w:rsidR="004C2212" w:rsidRDefault="004C2212" w:rsidP="00BE199C">
      <w:pPr>
        <w:rPr>
          <w:rFonts w:ascii="Arial" w:hAnsi="Arial" w:cs="Arial"/>
          <w:color w:val="000000"/>
          <w:sz w:val="22"/>
        </w:rPr>
      </w:pPr>
      <w:r>
        <w:rPr>
          <w:rFonts w:ascii="Arial" w:hAnsi="Arial" w:cs="Arial"/>
          <w:color w:val="000000"/>
          <w:sz w:val="22"/>
        </w:rPr>
        <w:t xml:space="preserve">Added Ensuring That barriers to equality &amp; inclusion … </w:t>
      </w:r>
    </w:p>
    <w:p w14:paraId="79B083C1" w14:textId="74AF0C68" w:rsidR="004C2212" w:rsidRDefault="4CBDE9DA" w:rsidP="4CBDE9DA">
      <w:pPr>
        <w:rPr>
          <w:rFonts w:ascii="Arial" w:hAnsi="Arial" w:cs="Arial"/>
          <w:color w:val="000000"/>
          <w:sz w:val="22"/>
          <w:szCs w:val="22"/>
        </w:rPr>
      </w:pPr>
      <w:r w:rsidRPr="4CBDE9DA">
        <w:rPr>
          <w:rFonts w:ascii="Arial" w:hAnsi="Arial" w:cs="Arial"/>
          <w:color w:val="000000" w:themeColor="text1"/>
          <w:sz w:val="22"/>
          <w:szCs w:val="22"/>
        </w:rPr>
        <w:t>Supporting Children to become considerate adults and British Values sections #(to replace British Values policy)</w:t>
      </w:r>
    </w:p>
    <w:p w14:paraId="2E0544B4" w14:textId="79D4386B" w:rsidR="4CBDE9DA" w:rsidRDefault="4CBDE9DA" w:rsidP="4CBDE9DA">
      <w:pPr>
        <w:rPr>
          <w:rFonts w:ascii="Arial" w:hAnsi="Arial" w:cs="Arial"/>
          <w:color w:val="000000" w:themeColor="text1"/>
          <w:sz w:val="22"/>
          <w:szCs w:val="22"/>
        </w:rPr>
      </w:pPr>
    </w:p>
    <w:p w14:paraId="7F335461" w14:textId="7BD916A9" w:rsidR="4CBDE9DA" w:rsidRDefault="4CBDE9DA" w:rsidP="4CBDE9DA">
      <w:pPr>
        <w:rPr>
          <w:rFonts w:ascii="Arial" w:hAnsi="Arial" w:cs="Arial"/>
          <w:color w:val="000000" w:themeColor="text1"/>
          <w:sz w:val="22"/>
          <w:szCs w:val="22"/>
        </w:rPr>
      </w:pPr>
      <w:r w:rsidRPr="4CBDE9DA">
        <w:rPr>
          <w:rFonts w:ascii="Arial" w:hAnsi="Arial" w:cs="Arial"/>
          <w:color w:val="000000" w:themeColor="text1"/>
          <w:sz w:val="22"/>
          <w:szCs w:val="22"/>
        </w:rPr>
        <w:t>September 2023 – Changed title of policy from “Valuing diversity and promoting equality” to “Promoting Inclusion, equality and valuing diversity”. Change of wording in the first paragraph from settings “have public equality duties to eliminate” to “settings must eliminate”. Added large amount of new content headed Aims and Objectives sections. Updated legal framework to legal references and added General Date Regulations 2018, Disability Equality Duty 2011 and Prevent Strategy 2010. Updated further guidance section. Changed staff names to reflect staff that have left/joined since last policy update.</w:t>
      </w:r>
    </w:p>
    <w:p w14:paraId="7A7BF175" w14:textId="7FEB031F" w:rsidR="00BE0F50" w:rsidRDefault="00BE0F50" w:rsidP="00BE199C">
      <w:pPr>
        <w:rPr>
          <w:rFonts w:ascii="Arial" w:hAnsi="Arial" w:cs="Arial"/>
          <w:color w:val="000000"/>
          <w:sz w:val="22"/>
        </w:rPr>
      </w:pPr>
    </w:p>
    <w:p w14:paraId="75E3B292" w14:textId="1D919439" w:rsidR="00BE0F50" w:rsidRPr="00421D25" w:rsidRDefault="007F2A02" w:rsidP="00BE199C">
      <w:pPr>
        <w:rPr>
          <w:rFonts w:ascii="Arial" w:hAnsi="Arial" w:cs="Arial"/>
          <w:color w:val="000000"/>
          <w:sz w:val="20"/>
          <w:szCs w:val="20"/>
        </w:rPr>
      </w:pPr>
      <w:r>
        <w:rPr>
          <w:rFonts w:ascii="Arial" w:hAnsi="Arial" w:cs="Arial"/>
          <w:color w:val="000000"/>
          <w:sz w:val="22"/>
        </w:rPr>
        <w:t xml:space="preserve">September 2024- </w:t>
      </w:r>
      <w:r w:rsidRPr="00421D25">
        <w:rPr>
          <w:rFonts w:ascii="Arial" w:hAnsi="Arial" w:cs="Arial"/>
          <w:color w:val="000000"/>
          <w:sz w:val="20"/>
          <w:szCs w:val="20"/>
        </w:rPr>
        <w:t>referred to Prevent duty 2023 update. Changed the layout of the policy and took out the aim/objectives in line with the early years alliance policy template.</w:t>
      </w:r>
      <w:r w:rsidR="00421D25">
        <w:rPr>
          <w:rFonts w:ascii="Arial" w:hAnsi="Arial" w:cs="Arial"/>
          <w:color w:val="000000"/>
          <w:sz w:val="20"/>
          <w:szCs w:val="20"/>
        </w:rPr>
        <w:t xml:space="preserve"> </w:t>
      </w:r>
      <w:r w:rsidRPr="00421D25">
        <w:rPr>
          <w:rFonts w:ascii="Arial" w:hAnsi="Arial" w:cs="Arial"/>
          <w:color w:val="000000"/>
          <w:sz w:val="20"/>
          <w:szCs w:val="20"/>
        </w:rPr>
        <w:t xml:space="preserve"> </w:t>
      </w:r>
    </w:p>
    <w:p w14:paraId="62BBEFD0" w14:textId="68719AD6" w:rsidR="007F2A02" w:rsidRPr="007F2A02" w:rsidRDefault="007F2A02" w:rsidP="00421D25">
      <w:pPr>
        <w:spacing w:before="120" w:after="120" w:line="360" w:lineRule="auto"/>
        <w:rPr>
          <w:rFonts w:ascii="Arial" w:hAnsi="Arial" w:cs="Arial"/>
          <w:b/>
          <w:sz w:val="20"/>
          <w:szCs w:val="20"/>
          <w:lang w:eastAsia="en-US"/>
        </w:rPr>
      </w:pPr>
      <w:r w:rsidRPr="007F2A02">
        <w:rPr>
          <w:rFonts w:ascii="Arial" w:hAnsi="Arial" w:cs="Arial"/>
          <w:bCs/>
          <w:sz w:val="20"/>
          <w:szCs w:val="20"/>
          <w:lang w:eastAsia="en-US"/>
        </w:rPr>
        <w:t>Fostering positive attitudes and challenging discrimination</w:t>
      </w:r>
      <w:r w:rsidRPr="007F2A02">
        <w:rPr>
          <w:rFonts w:ascii="Arial" w:hAnsi="Arial" w:cs="Arial"/>
          <w:b/>
          <w:sz w:val="20"/>
          <w:szCs w:val="20"/>
          <w:lang w:eastAsia="en-US"/>
        </w:rPr>
        <w:t>.</w:t>
      </w:r>
      <w:r w:rsidR="00421D25">
        <w:rPr>
          <w:rFonts w:ascii="Arial" w:hAnsi="Arial" w:cs="Arial"/>
          <w:b/>
          <w:sz w:val="20"/>
          <w:szCs w:val="20"/>
          <w:lang w:eastAsia="en-US"/>
        </w:rPr>
        <w:t xml:space="preserve"> </w:t>
      </w:r>
      <w:proofErr w:type="gramStart"/>
      <w:r w:rsidRPr="007F2A02">
        <w:rPr>
          <w:rFonts w:ascii="Arial" w:hAnsi="Arial" w:cs="Arial"/>
          <w:sz w:val="20"/>
          <w:szCs w:val="20"/>
          <w:lang w:eastAsia="en-US"/>
        </w:rPr>
        <w:t>Young</w:t>
      </w:r>
      <w:proofErr w:type="gramEnd"/>
      <w:r w:rsidRPr="007F2A02">
        <w:rPr>
          <w:rFonts w:ascii="Arial" w:hAnsi="Arial" w:cs="Arial"/>
          <w:sz w:val="20"/>
          <w:szCs w:val="20"/>
          <w:lang w:eastAsia="en-US"/>
        </w:rPr>
        <w:t xml:space="preserve"> children are learning how to grow up in a diverse world and develop appropriate attitudes. This can be difficult, and they may make mistakes and pick up inappropriate attitudes or just get the ‘wrong idea’ that </w:t>
      </w:r>
      <w:r w:rsidRPr="007F2A02">
        <w:rPr>
          <w:rFonts w:ascii="Arial" w:hAnsi="Arial" w:cs="Arial"/>
          <w:color w:val="000000"/>
          <w:sz w:val="20"/>
          <w:szCs w:val="20"/>
          <w:lang w:eastAsia="en-US"/>
        </w:rPr>
        <w:t xml:space="preserve">may underlie attitudes of ‘pre-prejudice’ towards specific individuals/groups. Where children make remarks or behave in a discriminatory or prejudice way or make inappropriate comments that arise from not knowing facts, staff should explain why these actions are not acceptable and provide appropriate information and intervention to reinforce children’s understanding and </w:t>
      </w:r>
      <w:proofErr w:type="spellStart"/>
      <w:r w:rsidRPr="007F2A02">
        <w:rPr>
          <w:rFonts w:ascii="Arial" w:hAnsi="Arial" w:cs="Arial"/>
          <w:color w:val="000000"/>
          <w:sz w:val="20"/>
          <w:szCs w:val="20"/>
          <w:lang w:eastAsia="en-US"/>
        </w:rPr>
        <w:t>learning.</w:t>
      </w:r>
      <w:r w:rsidRPr="007F2A02">
        <w:rPr>
          <w:rFonts w:ascii="Arial" w:hAnsi="Arial" w:cs="Arial"/>
          <w:sz w:val="20"/>
          <w:szCs w:val="20"/>
          <w:lang w:eastAsia="en-US"/>
        </w:rPr>
        <w:t>Where</w:t>
      </w:r>
      <w:proofErr w:type="spellEnd"/>
      <w:r w:rsidRPr="007F2A02">
        <w:rPr>
          <w:rFonts w:ascii="Arial" w:hAnsi="Arial" w:cs="Arial"/>
          <w:sz w:val="20"/>
          <w:szCs w:val="20"/>
          <w:lang w:eastAsia="en-US"/>
        </w:rPr>
        <w:t xml:space="preserve"> children make overtly prejudice or discriminatory remarks they are dealt with as above, and the issue is raised with the </w:t>
      </w:r>
      <w:proofErr w:type="spellStart"/>
      <w:r w:rsidRPr="007F2A02">
        <w:rPr>
          <w:rFonts w:ascii="Arial" w:hAnsi="Arial" w:cs="Arial"/>
          <w:sz w:val="20"/>
          <w:szCs w:val="20"/>
          <w:lang w:eastAsia="en-US"/>
        </w:rPr>
        <w:t>parents.When</w:t>
      </w:r>
      <w:proofErr w:type="spellEnd"/>
      <w:r w:rsidRPr="007F2A02">
        <w:rPr>
          <w:rFonts w:ascii="Arial" w:hAnsi="Arial" w:cs="Arial"/>
          <w:sz w:val="20"/>
          <w:szCs w:val="20"/>
          <w:lang w:eastAsia="en-US"/>
        </w:rPr>
        <w:t xml:space="preserve"> children wish to explore aspects of their identity such as ethnicity or gender, they should be listened to in an understanding and non-judgemental </w:t>
      </w:r>
      <w:proofErr w:type="spellStart"/>
      <w:r w:rsidRPr="007F2A02">
        <w:rPr>
          <w:rFonts w:ascii="Arial" w:hAnsi="Arial" w:cs="Arial"/>
          <w:sz w:val="20"/>
          <w:szCs w:val="20"/>
          <w:lang w:eastAsia="en-US"/>
        </w:rPr>
        <w:t>way.Parents</w:t>
      </w:r>
      <w:proofErr w:type="spellEnd"/>
      <w:r w:rsidRPr="007F2A02">
        <w:rPr>
          <w:rFonts w:ascii="Arial" w:hAnsi="Arial" w:cs="Arial"/>
          <w:sz w:val="20"/>
          <w:szCs w:val="20"/>
          <w:lang w:eastAsia="en-US"/>
        </w:rPr>
        <w:t xml:space="preserve"> are expected to abide by the policy for inclusion, diversity and equality and to support their child in the aims of the setting.</w:t>
      </w:r>
    </w:p>
    <w:p w14:paraId="5BBD9B0D" w14:textId="77777777" w:rsidR="004C2212" w:rsidRPr="005E1C64" w:rsidRDefault="004C2212" w:rsidP="00BE199C">
      <w:pPr>
        <w:rPr>
          <w:rFonts w:ascii="Arial" w:hAnsi="Arial" w:cs="Arial"/>
          <w:color w:val="000000"/>
          <w:sz w:val="22"/>
        </w:rPr>
      </w:pPr>
    </w:p>
    <w:p w14:paraId="1493C85F" w14:textId="6E49E49F" w:rsidR="00BE199C" w:rsidRDefault="00BE199C" w:rsidP="00C43A8B">
      <w:pPr>
        <w:spacing w:line="360" w:lineRule="auto"/>
        <w:rPr>
          <w:rFonts w:ascii="Arial" w:hAnsi="Arial" w:cs="Arial"/>
          <w:sz w:val="22"/>
          <w:szCs w:val="22"/>
        </w:rPr>
      </w:pPr>
    </w:p>
    <w:p w14:paraId="296FEF7D" w14:textId="77777777" w:rsidR="00011FF8" w:rsidRDefault="00011FF8" w:rsidP="00C43A8B">
      <w:pPr>
        <w:spacing w:line="360" w:lineRule="auto"/>
        <w:rPr>
          <w:sz w:val="20"/>
          <w:szCs w:val="20"/>
        </w:rPr>
      </w:pPr>
    </w:p>
    <w:p w14:paraId="7194DBDC" w14:textId="77777777" w:rsidR="00011FF8" w:rsidRPr="00011FF8" w:rsidRDefault="00011FF8" w:rsidP="00C43A8B">
      <w:pPr>
        <w:spacing w:line="360" w:lineRule="auto"/>
        <w:rPr>
          <w:sz w:val="20"/>
          <w:szCs w:val="20"/>
        </w:rPr>
      </w:pPr>
    </w:p>
    <w:sectPr w:rsidR="00011FF8" w:rsidRPr="00011FF8" w:rsidSect="00C43A8B">
      <w:headerReference w:type="default" r:id="rId9"/>
      <w:footerReference w:type="default" r:id="rId10"/>
      <w:headerReference w:type="first" r:id="rId11"/>
      <w:foot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E25BC" w14:textId="77777777" w:rsidR="00A13A9B" w:rsidRDefault="00A13A9B" w:rsidP="00C43A8B">
      <w:r>
        <w:separator/>
      </w:r>
    </w:p>
  </w:endnote>
  <w:endnote w:type="continuationSeparator" w:id="0">
    <w:p w14:paraId="4DBDE0C9" w14:textId="77777777" w:rsidR="00A13A9B" w:rsidRDefault="00A13A9B" w:rsidP="00C4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0CCAE" w14:textId="376512DF" w:rsidR="001B63FE" w:rsidRDefault="4CBDE9DA">
    <w:pPr>
      <w:pStyle w:val="Footer"/>
    </w:pPr>
    <w:r>
      <w:t xml:space="preserve">Promoting inclusion, </w:t>
    </w:r>
    <w:proofErr w:type="gramStart"/>
    <w:r>
      <w:t>equality</w:t>
    </w:r>
    <w:proofErr w:type="gramEnd"/>
    <w:r>
      <w:t xml:space="preserve"> and valuing diversity September 20</w:t>
    </w:r>
    <w:r w:rsidR="00421D25">
      <w:t>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3723" w14:textId="53715461" w:rsidR="001B63FE" w:rsidRDefault="4CBDE9DA">
    <w:pPr>
      <w:pStyle w:val="Footer"/>
    </w:pPr>
    <w:r>
      <w:t xml:space="preserve">Promoting inclusion, </w:t>
    </w:r>
    <w:proofErr w:type="gramStart"/>
    <w:r>
      <w:t>equality</w:t>
    </w:r>
    <w:proofErr w:type="gramEnd"/>
    <w:r>
      <w:t xml:space="preserve"> and valuing diversity 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BD7E5" w14:textId="77777777" w:rsidR="00A13A9B" w:rsidRDefault="00A13A9B" w:rsidP="00C43A8B">
      <w:r>
        <w:separator/>
      </w:r>
    </w:p>
  </w:footnote>
  <w:footnote w:type="continuationSeparator" w:id="0">
    <w:p w14:paraId="33D710FD" w14:textId="77777777" w:rsidR="00A13A9B" w:rsidRDefault="00A13A9B" w:rsidP="00C43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58B2796" w14:paraId="11BCA4EA" w14:textId="77777777" w:rsidTr="258B2796">
      <w:tc>
        <w:tcPr>
          <w:tcW w:w="3120" w:type="dxa"/>
        </w:tcPr>
        <w:p w14:paraId="5223F179" w14:textId="1EE0B1BB" w:rsidR="258B2796" w:rsidRDefault="258B2796" w:rsidP="258B2796">
          <w:pPr>
            <w:pStyle w:val="Header"/>
            <w:ind w:left="-115"/>
          </w:pPr>
        </w:p>
      </w:tc>
      <w:tc>
        <w:tcPr>
          <w:tcW w:w="3120" w:type="dxa"/>
        </w:tcPr>
        <w:p w14:paraId="0FBCD691" w14:textId="51108995" w:rsidR="258B2796" w:rsidRDefault="258B2796" w:rsidP="258B2796">
          <w:pPr>
            <w:pStyle w:val="Header"/>
            <w:jc w:val="center"/>
          </w:pPr>
        </w:p>
      </w:tc>
      <w:tc>
        <w:tcPr>
          <w:tcW w:w="3120" w:type="dxa"/>
        </w:tcPr>
        <w:p w14:paraId="3E5A80F4" w14:textId="136E8571" w:rsidR="258B2796" w:rsidRDefault="258B2796" w:rsidP="258B2796">
          <w:pPr>
            <w:pStyle w:val="Header"/>
            <w:ind w:right="-115"/>
            <w:jc w:val="right"/>
          </w:pPr>
        </w:p>
      </w:tc>
    </w:tr>
  </w:tbl>
  <w:p w14:paraId="7B4484FF" w14:textId="46A99E54" w:rsidR="258B2796" w:rsidRDefault="258B2796" w:rsidP="258B27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37794" w14:textId="72F07F62" w:rsidR="006B15B6" w:rsidRPr="00795BD0" w:rsidRDefault="006B15B6" w:rsidP="00795BD0">
    <w:pPr>
      <w:pStyle w:val="Header"/>
    </w:pPr>
    <w:r w:rsidRPr="00795BD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1AA5"/>
    <w:multiLevelType w:val="hybridMultilevel"/>
    <w:tmpl w:val="A0184AB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4C1E5E"/>
    <w:multiLevelType w:val="hybridMultilevel"/>
    <w:tmpl w:val="5E5ED538"/>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6834BE"/>
    <w:multiLevelType w:val="hybridMultilevel"/>
    <w:tmpl w:val="001471E6"/>
    <w:lvl w:ilvl="0" w:tplc="A1920212">
      <w:start w:val="1"/>
      <w:numFmt w:val="bullet"/>
      <w:lvlText w:val=""/>
      <w:lvlJc w:val="left"/>
      <w:pPr>
        <w:tabs>
          <w:tab w:val="num" w:pos="360"/>
        </w:tabs>
        <w:ind w:left="360" w:hanging="360"/>
      </w:pPr>
      <w:rPr>
        <w:rFonts w:ascii="Symbol" w:hAnsi="Symbol" w:hint="default"/>
      </w:rPr>
    </w:lvl>
    <w:lvl w:ilvl="1" w:tplc="C3366E92">
      <w:numFmt w:val="decimal"/>
      <w:lvlText w:val=""/>
      <w:lvlJc w:val="left"/>
    </w:lvl>
    <w:lvl w:ilvl="2" w:tplc="3F287398">
      <w:numFmt w:val="decimal"/>
      <w:lvlText w:val=""/>
      <w:lvlJc w:val="left"/>
    </w:lvl>
    <w:lvl w:ilvl="3" w:tplc="FBB60F04">
      <w:numFmt w:val="decimal"/>
      <w:lvlText w:val=""/>
      <w:lvlJc w:val="left"/>
    </w:lvl>
    <w:lvl w:ilvl="4" w:tplc="80C69992">
      <w:numFmt w:val="decimal"/>
      <w:lvlText w:val=""/>
      <w:lvlJc w:val="left"/>
    </w:lvl>
    <w:lvl w:ilvl="5" w:tplc="FBAA6CA4">
      <w:numFmt w:val="decimal"/>
      <w:lvlText w:val=""/>
      <w:lvlJc w:val="left"/>
    </w:lvl>
    <w:lvl w:ilvl="6" w:tplc="4086C83C">
      <w:numFmt w:val="decimal"/>
      <w:lvlText w:val=""/>
      <w:lvlJc w:val="left"/>
    </w:lvl>
    <w:lvl w:ilvl="7" w:tplc="2B328EB4">
      <w:numFmt w:val="decimal"/>
      <w:lvlText w:val=""/>
      <w:lvlJc w:val="left"/>
    </w:lvl>
    <w:lvl w:ilvl="8" w:tplc="1F80D4EA">
      <w:numFmt w:val="decimal"/>
      <w:lvlText w:val=""/>
      <w:lvlJc w:val="left"/>
    </w:lvl>
  </w:abstractNum>
  <w:abstractNum w:abstractNumId="3" w15:restartNumberingAfterBreak="0">
    <w:nsid w:val="070907BF"/>
    <w:multiLevelType w:val="multilevel"/>
    <w:tmpl w:val="C81EE442"/>
    <w:lvl w:ilvl="0">
      <w:start w:val="1"/>
      <w:numFmt w:val="bullet"/>
      <w:lvlText w:val=""/>
      <w:lvlJc w:val="left"/>
      <w:pPr>
        <w:tabs>
          <w:tab w:val="num" w:pos="717"/>
        </w:tabs>
        <w:ind w:left="717" w:hanging="360"/>
      </w:pPr>
      <w:rPr>
        <w:rFonts w:ascii="Symbol" w:hAnsi="Symbol" w:hint="default"/>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 w15:restartNumberingAfterBreak="0">
    <w:nsid w:val="085C68E3"/>
    <w:multiLevelType w:val="hybridMultilevel"/>
    <w:tmpl w:val="4530B70C"/>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9942A1D"/>
    <w:multiLevelType w:val="hybridMultilevel"/>
    <w:tmpl w:val="99387008"/>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AB868A1"/>
    <w:multiLevelType w:val="hybridMultilevel"/>
    <w:tmpl w:val="50AC2F7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AFB6C0E"/>
    <w:multiLevelType w:val="hybridMultilevel"/>
    <w:tmpl w:val="36F271F6"/>
    <w:lvl w:ilvl="0" w:tplc="8C90FEF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C9449A9"/>
    <w:multiLevelType w:val="hybridMultilevel"/>
    <w:tmpl w:val="5E5C65C4"/>
    <w:lvl w:ilvl="0" w:tplc="8C90FEF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F347FB3"/>
    <w:multiLevelType w:val="hybridMultilevel"/>
    <w:tmpl w:val="93AA4B2E"/>
    <w:lvl w:ilvl="0" w:tplc="8C90FEF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61731B4"/>
    <w:multiLevelType w:val="hybridMultilevel"/>
    <w:tmpl w:val="E670155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4D1030"/>
    <w:multiLevelType w:val="hybridMultilevel"/>
    <w:tmpl w:val="450A03F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7F668CE"/>
    <w:multiLevelType w:val="hybridMultilevel"/>
    <w:tmpl w:val="7D50F8F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8610203"/>
    <w:multiLevelType w:val="hybridMultilevel"/>
    <w:tmpl w:val="99306DB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911599"/>
    <w:multiLevelType w:val="multilevel"/>
    <w:tmpl w:val="846A4C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9F910F7"/>
    <w:multiLevelType w:val="hybridMultilevel"/>
    <w:tmpl w:val="27401232"/>
    <w:lvl w:ilvl="0" w:tplc="5A64231E">
      <w:start w:val="1"/>
      <w:numFmt w:val="bullet"/>
      <w:lvlText w:val=""/>
      <w:lvlJc w:val="left"/>
      <w:pPr>
        <w:tabs>
          <w:tab w:val="num" w:pos="360"/>
        </w:tabs>
        <w:ind w:left="360" w:hanging="360"/>
      </w:pPr>
      <w:rPr>
        <w:rFonts w:ascii="Symbol" w:hAnsi="Symbol" w:hint="default"/>
        <w:color w:val="auto"/>
      </w:rPr>
    </w:lvl>
    <w:lvl w:ilvl="1" w:tplc="BB4CE432" w:tentative="1">
      <w:start w:val="1"/>
      <w:numFmt w:val="bullet"/>
      <w:lvlText w:val="o"/>
      <w:lvlJc w:val="left"/>
      <w:pPr>
        <w:tabs>
          <w:tab w:val="num" w:pos="1440"/>
        </w:tabs>
        <w:ind w:left="1440" w:hanging="360"/>
      </w:pPr>
      <w:rPr>
        <w:rFonts w:ascii="Courier New" w:hAnsi="Courier New" w:cs="Courier New" w:hint="default"/>
      </w:rPr>
    </w:lvl>
    <w:lvl w:ilvl="2" w:tplc="DAE8BA32" w:tentative="1">
      <w:start w:val="1"/>
      <w:numFmt w:val="bullet"/>
      <w:lvlText w:val=""/>
      <w:lvlJc w:val="left"/>
      <w:pPr>
        <w:tabs>
          <w:tab w:val="num" w:pos="2160"/>
        </w:tabs>
        <w:ind w:left="2160" w:hanging="360"/>
      </w:pPr>
      <w:rPr>
        <w:rFonts w:ascii="Wingdings" w:hAnsi="Wingdings" w:hint="default"/>
      </w:rPr>
    </w:lvl>
    <w:lvl w:ilvl="3" w:tplc="90AA3374" w:tentative="1">
      <w:start w:val="1"/>
      <w:numFmt w:val="bullet"/>
      <w:lvlText w:val=""/>
      <w:lvlJc w:val="left"/>
      <w:pPr>
        <w:tabs>
          <w:tab w:val="num" w:pos="2880"/>
        </w:tabs>
        <w:ind w:left="2880" w:hanging="360"/>
      </w:pPr>
      <w:rPr>
        <w:rFonts w:ascii="Symbol" w:hAnsi="Symbol" w:hint="default"/>
      </w:rPr>
    </w:lvl>
    <w:lvl w:ilvl="4" w:tplc="362A58D4" w:tentative="1">
      <w:start w:val="1"/>
      <w:numFmt w:val="bullet"/>
      <w:lvlText w:val="o"/>
      <w:lvlJc w:val="left"/>
      <w:pPr>
        <w:tabs>
          <w:tab w:val="num" w:pos="3600"/>
        </w:tabs>
        <w:ind w:left="3600" w:hanging="360"/>
      </w:pPr>
      <w:rPr>
        <w:rFonts w:ascii="Courier New" w:hAnsi="Courier New" w:cs="Courier New" w:hint="default"/>
      </w:rPr>
    </w:lvl>
    <w:lvl w:ilvl="5" w:tplc="1976099A" w:tentative="1">
      <w:start w:val="1"/>
      <w:numFmt w:val="bullet"/>
      <w:lvlText w:val=""/>
      <w:lvlJc w:val="left"/>
      <w:pPr>
        <w:tabs>
          <w:tab w:val="num" w:pos="4320"/>
        </w:tabs>
        <w:ind w:left="4320" w:hanging="360"/>
      </w:pPr>
      <w:rPr>
        <w:rFonts w:ascii="Wingdings" w:hAnsi="Wingdings" w:hint="default"/>
      </w:rPr>
    </w:lvl>
    <w:lvl w:ilvl="6" w:tplc="94E242D4" w:tentative="1">
      <w:start w:val="1"/>
      <w:numFmt w:val="bullet"/>
      <w:lvlText w:val=""/>
      <w:lvlJc w:val="left"/>
      <w:pPr>
        <w:tabs>
          <w:tab w:val="num" w:pos="5040"/>
        </w:tabs>
        <w:ind w:left="5040" w:hanging="360"/>
      </w:pPr>
      <w:rPr>
        <w:rFonts w:ascii="Symbol" w:hAnsi="Symbol" w:hint="default"/>
      </w:rPr>
    </w:lvl>
    <w:lvl w:ilvl="7" w:tplc="26A856AC" w:tentative="1">
      <w:start w:val="1"/>
      <w:numFmt w:val="bullet"/>
      <w:lvlText w:val="o"/>
      <w:lvlJc w:val="left"/>
      <w:pPr>
        <w:tabs>
          <w:tab w:val="num" w:pos="5760"/>
        </w:tabs>
        <w:ind w:left="5760" w:hanging="360"/>
      </w:pPr>
      <w:rPr>
        <w:rFonts w:ascii="Courier New" w:hAnsi="Courier New" w:cs="Courier New" w:hint="default"/>
      </w:rPr>
    </w:lvl>
    <w:lvl w:ilvl="8" w:tplc="72BE6AF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A82DAE"/>
    <w:multiLevelType w:val="hybridMultilevel"/>
    <w:tmpl w:val="2DCAF2B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12373D2"/>
    <w:multiLevelType w:val="hybridMultilevel"/>
    <w:tmpl w:val="8E921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27F2ABE"/>
    <w:multiLevelType w:val="hybridMultilevel"/>
    <w:tmpl w:val="CE08C89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5305D18"/>
    <w:multiLevelType w:val="hybridMultilevel"/>
    <w:tmpl w:val="3CC6F6B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5EE5DE3"/>
    <w:multiLevelType w:val="hybridMultilevel"/>
    <w:tmpl w:val="379CE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28311E6D"/>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8A20DF8"/>
    <w:multiLevelType w:val="hybridMultilevel"/>
    <w:tmpl w:val="465CB6E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2F7A12AC"/>
    <w:multiLevelType w:val="hybridMultilevel"/>
    <w:tmpl w:val="FC12ED08"/>
    <w:lvl w:ilvl="0" w:tplc="8C90FEF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02E2011"/>
    <w:multiLevelType w:val="hybridMultilevel"/>
    <w:tmpl w:val="CBFE6AAA"/>
    <w:lvl w:ilvl="0" w:tplc="296A242E">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5AA6E14"/>
    <w:multiLevelType w:val="hybridMultilevel"/>
    <w:tmpl w:val="2F541E9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7A63CB0">
      <w:start w:val="20"/>
      <w:numFmt w:val="bullet"/>
      <w:lvlText w:val="-"/>
      <w:lvlJc w:val="left"/>
      <w:pPr>
        <w:ind w:left="1800" w:hanging="360"/>
      </w:pPr>
      <w:rPr>
        <w:rFonts w:ascii="Arial" w:eastAsia="Times New Roman" w:hAnsi="Arial" w:cs="Arial"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AE403FB"/>
    <w:multiLevelType w:val="hybridMultilevel"/>
    <w:tmpl w:val="B7E42C1A"/>
    <w:lvl w:ilvl="0" w:tplc="8C90FEF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CAF3AC1"/>
    <w:multiLevelType w:val="hybridMultilevel"/>
    <w:tmpl w:val="5A7472B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F7243B0"/>
    <w:multiLevelType w:val="hybridMultilevel"/>
    <w:tmpl w:val="F74A775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26850CA"/>
    <w:multiLevelType w:val="hybridMultilevel"/>
    <w:tmpl w:val="460EF40A"/>
    <w:lvl w:ilvl="0" w:tplc="26AA9128">
      <w:numFmt w:val="bullet"/>
      <w:lvlText w:val="-"/>
      <w:lvlJc w:val="left"/>
      <w:pPr>
        <w:ind w:left="717" w:hanging="360"/>
      </w:pPr>
      <w:rPr>
        <w:rFonts w:ascii="Arial-BoldMT" w:hAnsi="Arial-BoldMT" w:cs="Arial-BoldMT" w:hint="default"/>
        <w:b/>
        <w:color w:val="7030A0"/>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start w:val="1"/>
      <w:numFmt w:val="bullet"/>
      <w:lvlText w:val="o"/>
      <w:lvlJc w:val="left"/>
      <w:pPr>
        <w:ind w:left="3597" w:hanging="360"/>
      </w:pPr>
      <w:rPr>
        <w:rFonts w:ascii="Courier New" w:hAnsi="Courier New" w:cs="Courier New" w:hint="default"/>
      </w:rPr>
    </w:lvl>
    <w:lvl w:ilvl="5" w:tplc="08090005">
      <w:start w:val="1"/>
      <w:numFmt w:val="bullet"/>
      <w:lvlText w:val=""/>
      <w:lvlJc w:val="left"/>
      <w:pPr>
        <w:ind w:left="4317" w:hanging="360"/>
      </w:pPr>
      <w:rPr>
        <w:rFonts w:ascii="Wingdings" w:hAnsi="Wingdings" w:hint="default"/>
      </w:rPr>
    </w:lvl>
    <w:lvl w:ilvl="6" w:tplc="08090001">
      <w:start w:val="1"/>
      <w:numFmt w:val="bullet"/>
      <w:lvlText w:val=""/>
      <w:lvlJc w:val="left"/>
      <w:pPr>
        <w:ind w:left="5037" w:hanging="360"/>
      </w:pPr>
      <w:rPr>
        <w:rFonts w:ascii="Symbol" w:hAnsi="Symbol" w:hint="default"/>
      </w:rPr>
    </w:lvl>
    <w:lvl w:ilvl="7" w:tplc="08090003">
      <w:start w:val="1"/>
      <w:numFmt w:val="bullet"/>
      <w:lvlText w:val="o"/>
      <w:lvlJc w:val="left"/>
      <w:pPr>
        <w:ind w:left="5757" w:hanging="360"/>
      </w:pPr>
      <w:rPr>
        <w:rFonts w:ascii="Courier New" w:hAnsi="Courier New" w:cs="Courier New" w:hint="default"/>
      </w:rPr>
    </w:lvl>
    <w:lvl w:ilvl="8" w:tplc="08090005">
      <w:start w:val="1"/>
      <w:numFmt w:val="bullet"/>
      <w:lvlText w:val=""/>
      <w:lvlJc w:val="left"/>
      <w:pPr>
        <w:ind w:left="6477" w:hanging="360"/>
      </w:pPr>
      <w:rPr>
        <w:rFonts w:ascii="Wingdings" w:hAnsi="Wingdings" w:hint="default"/>
      </w:rPr>
    </w:lvl>
  </w:abstractNum>
  <w:abstractNum w:abstractNumId="30" w15:restartNumberingAfterBreak="0">
    <w:nsid w:val="4A64155F"/>
    <w:multiLevelType w:val="hybridMultilevel"/>
    <w:tmpl w:val="37FC2E4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C977C9E"/>
    <w:multiLevelType w:val="hybridMultilevel"/>
    <w:tmpl w:val="2FE6D76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7337B49"/>
    <w:multiLevelType w:val="hybridMultilevel"/>
    <w:tmpl w:val="FD4E58D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C02071F"/>
    <w:multiLevelType w:val="hybridMultilevel"/>
    <w:tmpl w:val="9E7ED09A"/>
    <w:lvl w:ilvl="0" w:tplc="8C90FEF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40B34E5"/>
    <w:multiLevelType w:val="hybridMultilevel"/>
    <w:tmpl w:val="F5403166"/>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794" w:hanging="360"/>
      </w:pPr>
      <w:rPr>
        <w:rFonts w:hint="default"/>
        <w:caps w:val="0"/>
        <w:strike w:val="0"/>
        <w:dstrike w:val="0"/>
        <w:outline w:val="0"/>
        <w:emboss w:val="0"/>
        <w:imprint w:val="0"/>
        <w:spacing w:val="0"/>
        <w:w w:val="100"/>
        <w:kern w:val="0"/>
        <w:position w:val="4"/>
        <w:sz w:val="22"/>
        <w:szCs w:val="29"/>
        <w:vertAlign w:val="baseline"/>
      </w:rPr>
    </w:lvl>
    <w:lvl w:ilvl="2" w:tplc="08090005">
      <w:start w:val="1"/>
      <w:numFmt w:val="decimal"/>
      <w:lvlText w:val="%3."/>
      <w:lvlJc w:val="left"/>
      <w:pPr>
        <w:tabs>
          <w:tab w:val="num" w:pos="2514"/>
        </w:tabs>
        <w:ind w:left="2514" w:hanging="360"/>
      </w:pPr>
    </w:lvl>
    <w:lvl w:ilvl="3" w:tplc="08090001">
      <w:start w:val="1"/>
      <w:numFmt w:val="decimal"/>
      <w:lvlText w:val="%4."/>
      <w:lvlJc w:val="left"/>
      <w:pPr>
        <w:tabs>
          <w:tab w:val="num" w:pos="3234"/>
        </w:tabs>
        <w:ind w:left="3234" w:hanging="360"/>
      </w:pPr>
    </w:lvl>
    <w:lvl w:ilvl="4" w:tplc="08090003">
      <w:start w:val="1"/>
      <w:numFmt w:val="decimal"/>
      <w:lvlText w:val="%5."/>
      <w:lvlJc w:val="left"/>
      <w:pPr>
        <w:tabs>
          <w:tab w:val="num" w:pos="3954"/>
        </w:tabs>
        <w:ind w:left="3954" w:hanging="360"/>
      </w:pPr>
    </w:lvl>
    <w:lvl w:ilvl="5" w:tplc="08090005">
      <w:start w:val="1"/>
      <w:numFmt w:val="decimal"/>
      <w:lvlText w:val="%6."/>
      <w:lvlJc w:val="left"/>
      <w:pPr>
        <w:tabs>
          <w:tab w:val="num" w:pos="4674"/>
        </w:tabs>
        <w:ind w:left="4674" w:hanging="360"/>
      </w:pPr>
    </w:lvl>
    <w:lvl w:ilvl="6" w:tplc="08090001">
      <w:start w:val="1"/>
      <w:numFmt w:val="decimal"/>
      <w:lvlText w:val="%7."/>
      <w:lvlJc w:val="left"/>
      <w:pPr>
        <w:tabs>
          <w:tab w:val="num" w:pos="5394"/>
        </w:tabs>
        <w:ind w:left="5394" w:hanging="360"/>
      </w:pPr>
    </w:lvl>
    <w:lvl w:ilvl="7" w:tplc="08090003">
      <w:start w:val="1"/>
      <w:numFmt w:val="decimal"/>
      <w:lvlText w:val="%8."/>
      <w:lvlJc w:val="left"/>
      <w:pPr>
        <w:tabs>
          <w:tab w:val="num" w:pos="6114"/>
        </w:tabs>
        <w:ind w:left="6114" w:hanging="360"/>
      </w:pPr>
    </w:lvl>
    <w:lvl w:ilvl="8" w:tplc="08090005">
      <w:start w:val="1"/>
      <w:numFmt w:val="decimal"/>
      <w:lvlText w:val="%9."/>
      <w:lvlJc w:val="left"/>
      <w:pPr>
        <w:tabs>
          <w:tab w:val="num" w:pos="6834"/>
        </w:tabs>
        <w:ind w:left="6834" w:hanging="360"/>
      </w:pPr>
    </w:lvl>
  </w:abstractNum>
  <w:abstractNum w:abstractNumId="35" w15:restartNumberingAfterBreak="0">
    <w:nsid w:val="651E015A"/>
    <w:multiLevelType w:val="hybridMultilevel"/>
    <w:tmpl w:val="1FFC5598"/>
    <w:lvl w:ilvl="0" w:tplc="8C90FEF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9C870D2"/>
    <w:multiLevelType w:val="hybridMultilevel"/>
    <w:tmpl w:val="D7FA4388"/>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6B002948"/>
    <w:multiLevelType w:val="hybridMultilevel"/>
    <w:tmpl w:val="B2A05AA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B3B06E2"/>
    <w:multiLevelType w:val="hybridMultilevel"/>
    <w:tmpl w:val="5D363714"/>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4D27F1"/>
    <w:multiLevelType w:val="hybridMultilevel"/>
    <w:tmpl w:val="E4368F1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794"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40" w15:restartNumberingAfterBreak="0">
    <w:nsid w:val="6FE04436"/>
    <w:multiLevelType w:val="hybridMultilevel"/>
    <w:tmpl w:val="FD8A64EA"/>
    <w:lvl w:ilvl="0" w:tplc="A4F03CB6">
      <w:start w:val="1"/>
      <w:numFmt w:val="bullet"/>
      <w:lvlText w:val=""/>
      <w:lvlJc w:val="left"/>
      <w:pPr>
        <w:tabs>
          <w:tab w:val="num" w:pos="360"/>
        </w:tabs>
        <w:ind w:left="360" w:hanging="360"/>
      </w:pPr>
      <w:rPr>
        <w:rFonts w:ascii="Symbol" w:hAnsi="Symbol" w:hint="default"/>
      </w:rPr>
    </w:lvl>
    <w:lvl w:ilvl="1" w:tplc="7C1E1144" w:tentative="1">
      <w:start w:val="1"/>
      <w:numFmt w:val="bullet"/>
      <w:lvlText w:val="o"/>
      <w:lvlJc w:val="left"/>
      <w:pPr>
        <w:tabs>
          <w:tab w:val="num" w:pos="1080"/>
        </w:tabs>
        <w:ind w:left="1080" w:hanging="360"/>
      </w:pPr>
      <w:rPr>
        <w:rFonts w:ascii="Courier New" w:hAnsi="Courier New" w:cs="Courier New" w:hint="default"/>
      </w:rPr>
    </w:lvl>
    <w:lvl w:ilvl="2" w:tplc="E2127D7C" w:tentative="1">
      <w:start w:val="1"/>
      <w:numFmt w:val="bullet"/>
      <w:lvlText w:val=""/>
      <w:lvlJc w:val="left"/>
      <w:pPr>
        <w:tabs>
          <w:tab w:val="num" w:pos="1800"/>
        </w:tabs>
        <w:ind w:left="1800" w:hanging="360"/>
      </w:pPr>
      <w:rPr>
        <w:rFonts w:ascii="Wingdings" w:hAnsi="Wingdings" w:hint="default"/>
      </w:rPr>
    </w:lvl>
    <w:lvl w:ilvl="3" w:tplc="6084FFC2" w:tentative="1">
      <w:start w:val="1"/>
      <w:numFmt w:val="bullet"/>
      <w:lvlText w:val=""/>
      <w:lvlJc w:val="left"/>
      <w:pPr>
        <w:tabs>
          <w:tab w:val="num" w:pos="2520"/>
        </w:tabs>
        <w:ind w:left="2520" w:hanging="360"/>
      </w:pPr>
      <w:rPr>
        <w:rFonts w:ascii="Symbol" w:hAnsi="Symbol" w:hint="default"/>
      </w:rPr>
    </w:lvl>
    <w:lvl w:ilvl="4" w:tplc="59105708" w:tentative="1">
      <w:start w:val="1"/>
      <w:numFmt w:val="bullet"/>
      <w:lvlText w:val="o"/>
      <w:lvlJc w:val="left"/>
      <w:pPr>
        <w:tabs>
          <w:tab w:val="num" w:pos="3240"/>
        </w:tabs>
        <w:ind w:left="3240" w:hanging="360"/>
      </w:pPr>
      <w:rPr>
        <w:rFonts w:ascii="Courier New" w:hAnsi="Courier New" w:cs="Courier New" w:hint="default"/>
      </w:rPr>
    </w:lvl>
    <w:lvl w:ilvl="5" w:tplc="27E044A6" w:tentative="1">
      <w:start w:val="1"/>
      <w:numFmt w:val="bullet"/>
      <w:lvlText w:val=""/>
      <w:lvlJc w:val="left"/>
      <w:pPr>
        <w:tabs>
          <w:tab w:val="num" w:pos="3960"/>
        </w:tabs>
        <w:ind w:left="3960" w:hanging="360"/>
      </w:pPr>
      <w:rPr>
        <w:rFonts w:ascii="Wingdings" w:hAnsi="Wingdings" w:hint="default"/>
      </w:rPr>
    </w:lvl>
    <w:lvl w:ilvl="6" w:tplc="1E6674DA" w:tentative="1">
      <w:start w:val="1"/>
      <w:numFmt w:val="bullet"/>
      <w:lvlText w:val=""/>
      <w:lvlJc w:val="left"/>
      <w:pPr>
        <w:tabs>
          <w:tab w:val="num" w:pos="4680"/>
        </w:tabs>
        <w:ind w:left="4680" w:hanging="360"/>
      </w:pPr>
      <w:rPr>
        <w:rFonts w:ascii="Symbol" w:hAnsi="Symbol" w:hint="default"/>
      </w:rPr>
    </w:lvl>
    <w:lvl w:ilvl="7" w:tplc="620CFC7C" w:tentative="1">
      <w:start w:val="1"/>
      <w:numFmt w:val="bullet"/>
      <w:lvlText w:val="o"/>
      <w:lvlJc w:val="left"/>
      <w:pPr>
        <w:tabs>
          <w:tab w:val="num" w:pos="5400"/>
        </w:tabs>
        <w:ind w:left="5400" w:hanging="360"/>
      </w:pPr>
      <w:rPr>
        <w:rFonts w:ascii="Courier New" w:hAnsi="Courier New" w:cs="Courier New" w:hint="default"/>
      </w:rPr>
    </w:lvl>
    <w:lvl w:ilvl="8" w:tplc="BBBEF5B0"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0390671"/>
    <w:multiLevelType w:val="hybridMultilevel"/>
    <w:tmpl w:val="B58E895C"/>
    <w:lvl w:ilvl="0" w:tplc="8C90FEF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06D61A1"/>
    <w:multiLevelType w:val="hybridMultilevel"/>
    <w:tmpl w:val="3E36FF88"/>
    <w:lvl w:ilvl="0" w:tplc="F5BCBA3A">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16DA1D6"/>
    <w:multiLevelType w:val="hybridMultilevel"/>
    <w:tmpl w:val="A3D840F2"/>
    <w:lvl w:ilvl="0" w:tplc="01569EFC">
      <w:start w:val="1"/>
      <w:numFmt w:val="bullet"/>
      <w:lvlText w:val=""/>
      <w:lvlJc w:val="left"/>
      <w:pPr>
        <w:ind w:left="720" w:hanging="360"/>
      </w:pPr>
      <w:rPr>
        <w:rFonts w:ascii="Symbol" w:hAnsi="Symbol" w:hint="default"/>
      </w:rPr>
    </w:lvl>
    <w:lvl w:ilvl="1" w:tplc="B310DB32">
      <w:start w:val="1"/>
      <w:numFmt w:val="bullet"/>
      <w:lvlText w:val="o"/>
      <w:lvlJc w:val="left"/>
      <w:pPr>
        <w:ind w:left="1440" w:hanging="360"/>
      </w:pPr>
      <w:rPr>
        <w:rFonts w:ascii="Courier New" w:hAnsi="Courier New" w:hint="default"/>
      </w:rPr>
    </w:lvl>
    <w:lvl w:ilvl="2" w:tplc="C4E03EC0">
      <w:start w:val="1"/>
      <w:numFmt w:val="bullet"/>
      <w:lvlText w:val=""/>
      <w:lvlJc w:val="left"/>
      <w:pPr>
        <w:ind w:left="2160" w:hanging="360"/>
      </w:pPr>
      <w:rPr>
        <w:rFonts w:ascii="Wingdings" w:hAnsi="Wingdings" w:hint="default"/>
      </w:rPr>
    </w:lvl>
    <w:lvl w:ilvl="3" w:tplc="B87CE372">
      <w:start w:val="1"/>
      <w:numFmt w:val="bullet"/>
      <w:lvlText w:val=""/>
      <w:lvlJc w:val="left"/>
      <w:pPr>
        <w:ind w:left="2880" w:hanging="360"/>
      </w:pPr>
      <w:rPr>
        <w:rFonts w:ascii="Symbol" w:hAnsi="Symbol" w:hint="default"/>
      </w:rPr>
    </w:lvl>
    <w:lvl w:ilvl="4" w:tplc="080892CC">
      <w:start w:val="1"/>
      <w:numFmt w:val="bullet"/>
      <w:lvlText w:val="o"/>
      <w:lvlJc w:val="left"/>
      <w:pPr>
        <w:ind w:left="3600" w:hanging="360"/>
      </w:pPr>
      <w:rPr>
        <w:rFonts w:ascii="Courier New" w:hAnsi="Courier New" w:hint="default"/>
      </w:rPr>
    </w:lvl>
    <w:lvl w:ilvl="5" w:tplc="005C2370">
      <w:start w:val="1"/>
      <w:numFmt w:val="bullet"/>
      <w:lvlText w:val=""/>
      <w:lvlJc w:val="left"/>
      <w:pPr>
        <w:ind w:left="4320" w:hanging="360"/>
      </w:pPr>
      <w:rPr>
        <w:rFonts w:ascii="Wingdings" w:hAnsi="Wingdings" w:hint="default"/>
      </w:rPr>
    </w:lvl>
    <w:lvl w:ilvl="6" w:tplc="DA4416C0">
      <w:start w:val="1"/>
      <w:numFmt w:val="bullet"/>
      <w:lvlText w:val=""/>
      <w:lvlJc w:val="left"/>
      <w:pPr>
        <w:ind w:left="5040" w:hanging="360"/>
      </w:pPr>
      <w:rPr>
        <w:rFonts w:ascii="Symbol" w:hAnsi="Symbol" w:hint="default"/>
      </w:rPr>
    </w:lvl>
    <w:lvl w:ilvl="7" w:tplc="498835EA">
      <w:start w:val="1"/>
      <w:numFmt w:val="bullet"/>
      <w:lvlText w:val="o"/>
      <w:lvlJc w:val="left"/>
      <w:pPr>
        <w:ind w:left="5760" w:hanging="360"/>
      </w:pPr>
      <w:rPr>
        <w:rFonts w:ascii="Courier New" w:hAnsi="Courier New" w:hint="default"/>
      </w:rPr>
    </w:lvl>
    <w:lvl w:ilvl="8" w:tplc="DDA6A2AA">
      <w:start w:val="1"/>
      <w:numFmt w:val="bullet"/>
      <w:lvlText w:val=""/>
      <w:lvlJc w:val="left"/>
      <w:pPr>
        <w:ind w:left="6480" w:hanging="360"/>
      </w:pPr>
      <w:rPr>
        <w:rFonts w:ascii="Wingdings" w:hAnsi="Wingdings" w:hint="default"/>
      </w:rPr>
    </w:lvl>
  </w:abstractNum>
  <w:abstractNum w:abstractNumId="44" w15:restartNumberingAfterBreak="0">
    <w:nsid w:val="72382548"/>
    <w:multiLevelType w:val="hybridMultilevel"/>
    <w:tmpl w:val="DA3606F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AD7F19"/>
    <w:multiLevelType w:val="hybridMultilevel"/>
    <w:tmpl w:val="68A05D3C"/>
    <w:lvl w:ilvl="0" w:tplc="37AE752C">
      <w:start w:val="1"/>
      <w:numFmt w:val="bullet"/>
      <w:lvlText w:val=""/>
      <w:lvlJc w:val="left"/>
      <w:pPr>
        <w:tabs>
          <w:tab w:val="num" w:pos="360"/>
        </w:tabs>
        <w:ind w:left="360" w:hanging="360"/>
      </w:pPr>
      <w:rPr>
        <w:rFonts w:ascii="Wingdings" w:hAnsi="Wingdings" w:hint="default"/>
        <w:color w:val="4BACC6"/>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AF1395E"/>
    <w:multiLevelType w:val="multilevel"/>
    <w:tmpl w:val="942AA7DE"/>
    <w:lvl w:ilvl="0">
      <w:start w:val="1"/>
      <w:numFmt w:val="decimal"/>
      <w:lvlText w:val="%1"/>
      <w:lvlJc w:val="left"/>
      <w:pPr>
        <w:ind w:left="1080" w:hanging="72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FA70BEF"/>
    <w:multiLevelType w:val="hybridMultilevel"/>
    <w:tmpl w:val="DE66AF14"/>
    <w:lvl w:ilvl="0" w:tplc="8C90FEF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44823460">
    <w:abstractNumId w:val="43"/>
  </w:num>
  <w:num w:numId="2" w16cid:durableId="1856917286">
    <w:abstractNumId w:val="46"/>
  </w:num>
  <w:num w:numId="3" w16cid:durableId="577250282">
    <w:abstractNumId w:val="32"/>
  </w:num>
  <w:num w:numId="4" w16cid:durableId="391467199">
    <w:abstractNumId w:val="11"/>
  </w:num>
  <w:num w:numId="5" w16cid:durableId="866868191">
    <w:abstractNumId w:val="30"/>
  </w:num>
  <w:num w:numId="6" w16cid:durableId="738289585">
    <w:abstractNumId w:val="37"/>
  </w:num>
  <w:num w:numId="7" w16cid:durableId="1435396701">
    <w:abstractNumId w:val="16"/>
  </w:num>
  <w:num w:numId="8" w16cid:durableId="507986727">
    <w:abstractNumId w:val="27"/>
  </w:num>
  <w:num w:numId="9" w16cid:durableId="1566065802">
    <w:abstractNumId w:val="6"/>
  </w:num>
  <w:num w:numId="10" w16cid:durableId="2075009785">
    <w:abstractNumId w:val="13"/>
  </w:num>
  <w:num w:numId="11" w16cid:durableId="792216930">
    <w:abstractNumId w:val="31"/>
  </w:num>
  <w:num w:numId="12" w16cid:durableId="1784152500">
    <w:abstractNumId w:val="22"/>
  </w:num>
  <w:num w:numId="13" w16cid:durableId="1481845385">
    <w:abstractNumId w:val="0"/>
  </w:num>
  <w:num w:numId="14" w16cid:durableId="1125809173">
    <w:abstractNumId w:val="1"/>
  </w:num>
  <w:num w:numId="15" w16cid:durableId="247929092">
    <w:abstractNumId w:val="5"/>
  </w:num>
  <w:num w:numId="16" w16cid:durableId="861017982">
    <w:abstractNumId w:val="19"/>
  </w:num>
  <w:num w:numId="17" w16cid:durableId="1656490118">
    <w:abstractNumId w:val="21"/>
  </w:num>
  <w:num w:numId="18" w16cid:durableId="1473325683">
    <w:abstractNumId w:val="2"/>
  </w:num>
  <w:num w:numId="19" w16cid:durableId="1146699803">
    <w:abstractNumId w:val="42"/>
  </w:num>
  <w:num w:numId="20" w16cid:durableId="1731726923">
    <w:abstractNumId w:val="24"/>
  </w:num>
  <w:num w:numId="21" w16cid:durableId="1222640322">
    <w:abstractNumId w:val="45"/>
  </w:num>
  <w:num w:numId="22" w16cid:durableId="339358039">
    <w:abstractNumId w:val="9"/>
  </w:num>
  <w:num w:numId="23" w16cid:durableId="1674259460">
    <w:abstractNumId w:val="41"/>
  </w:num>
  <w:num w:numId="24" w16cid:durableId="983314295">
    <w:abstractNumId w:val="33"/>
  </w:num>
  <w:num w:numId="25" w16cid:durableId="781261367">
    <w:abstractNumId w:val="35"/>
  </w:num>
  <w:num w:numId="26" w16cid:durableId="718287756">
    <w:abstractNumId w:val="7"/>
  </w:num>
  <w:num w:numId="27" w16cid:durableId="1439907691">
    <w:abstractNumId w:val="47"/>
  </w:num>
  <w:num w:numId="28" w16cid:durableId="1297101750">
    <w:abstractNumId w:val="26"/>
  </w:num>
  <w:num w:numId="29" w16cid:durableId="586842069">
    <w:abstractNumId w:val="23"/>
  </w:num>
  <w:num w:numId="30" w16cid:durableId="1798334960">
    <w:abstractNumId w:val="8"/>
  </w:num>
  <w:num w:numId="31" w16cid:durableId="1152719165">
    <w:abstractNumId w:val="38"/>
  </w:num>
  <w:num w:numId="32" w16cid:durableId="973488619">
    <w:abstractNumId w:val="4"/>
  </w:num>
  <w:num w:numId="33" w16cid:durableId="990913340">
    <w:abstractNumId w:val="25"/>
  </w:num>
  <w:num w:numId="34" w16cid:durableId="1002439419">
    <w:abstractNumId w:val="29"/>
  </w:num>
  <w:num w:numId="35" w16cid:durableId="1799101226">
    <w:abstractNumId w:val="4"/>
  </w:num>
  <w:num w:numId="36" w16cid:durableId="1884172276">
    <w:abstractNumId w:val="36"/>
  </w:num>
  <w:num w:numId="37" w16cid:durableId="594634070">
    <w:abstractNumId w:val="10"/>
  </w:num>
  <w:num w:numId="38" w16cid:durableId="1111314636">
    <w:abstractNumId w:val="44"/>
  </w:num>
  <w:num w:numId="39" w16cid:durableId="1895895145">
    <w:abstractNumId w:val="39"/>
  </w:num>
  <w:num w:numId="40" w16cid:durableId="475755278">
    <w:abstractNumId w:val="3"/>
  </w:num>
  <w:num w:numId="41" w16cid:durableId="2071489325">
    <w:abstractNumId w:val="40"/>
  </w:num>
  <w:num w:numId="42" w16cid:durableId="1894465852">
    <w:abstractNumId w:val="14"/>
  </w:num>
  <w:num w:numId="43" w16cid:durableId="436340144">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17280435">
    <w:abstractNumId w:val="34"/>
  </w:num>
  <w:num w:numId="45" w16cid:durableId="535233997">
    <w:abstractNumId w:val="17"/>
  </w:num>
  <w:num w:numId="46" w16cid:durableId="1264068651">
    <w:abstractNumId w:val="28"/>
  </w:num>
  <w:num w:numId="47" w16cid:durableId="1112556808">
    <w:abstractNumId w:val="18"/>
  </w:num>
  <w:num w:numId="48" w16cid:durableId="357971214">
    <w:abstractNumId w:val="12"/>
  </w:num>
  <w:num w:numId="49" w16cid:durableId="2807720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93"/>
    <w:rsid w:val="00007757"/>
    <w:rsid w:val="00011FF8"/>
    <w:rsid w:val="0004051F"/>
    <w:rsid w:val="000470A0"/>
    <w:rsid w:val="00072C16"/>
    <w:rsid w:val="000B7B44"/>
    <w:rsid w:val="000D7DAA"/>
    <w:rsid w:val="000F3668"/>
    <w:rsid w:val="00100593"/>
    <w:rsid w:val="00106698"/>
    <w:rsid w:val="00167616"/>
    <w:rsid w:val="001B63FE"/>
    <w:rsid w:val="001C3B12"/>
    <w:rsid w:val="001D30BC"/>
    <w:rsid w:val="001E7D84"/>
    <w:rsid w:val="001F65F6"/>
    <w:rsid w:val="0020331E"/>
    <w:rsid w:val="002160CC"/>
    <w:rsid w:val="00235C38"/>
    <w:rsid w:val="00290467"/>
    <w:rsid w:val="00290BE0"/>
    <w:rsid w:val="002A20C7"/>
    <w:rsid w:val="002A41FE"/>
    <w:rsid w:val="002A5059"/>
    <w:rsid w:val="002A75C2"/>
    <w:rsid w:val="002B2FCD"/>
    <w:rsid w:val="002B468E"/>
    <w:rsid w:val="002C2B4B"/>
    <w:rsid w:val="002C6A37"/>
    <w:rsid w:val="002C6BC8"/>
    <w:rsid w:val="002F7599"/>
    <w:rsid w:val="00306E68"/>
    <w:rsid w:val="0035127C"/>
    <w:rsid w:val="00366681"/>
    <w:rsid w:val="00386D83"/>
    <w:rsid w:val="003C43A7"/>
    <w:rsid w:val="003E5874"/>
    <w:rsid w:val="00405021"/>
    <w:rsid w:val="00405520"/>
    <w:rsid w:val="00414600"/>
    <w:rsid w:val="004166E1"/>
    <w:rsid w:val="00421A29"/>
    <w:rsid w:val="00421D25"/>
    <w:rsid w:val="00435D8D"/>
    <w:rsid w:val="00472831"/>
    <w:rsid w:val="0048408B"/>
    <w:rsid w:val="004C2212"/>
    <w:rsid w:val="004C37F3"/>
    <w:rsid w:val="004C7A52"/>
    <w:rsid w:val="004D09D5"/>
    <w:rsid w:val="004F05E5"/>
    <w:rsid w:val="00510318"/>
    <w:rsid w:val="00512618"/>
    <w:rsid w:val="005166C9"/>
    <w:rsid w:val="00542808"/>
    <w:rsid w:val="005559BE"/>
    <w:rsid w:val="00567656"/>
    <w:rsid w:val="005852F6"/>
    <w:rsid w:val="005A5497"/>
    <w:rsid w:val="005A72EC"/>
    <w:rsid w:val="005D1FB5"/>
    <w:rsid w:val="005D528C"/>
    <w:rsid w:val="005E1C64"/>
    <w:rsid w:val="00601FAC"/>
    <w:rsid w:val="00612963"/>
    <w:rsid w:val="006B15B6"/>
    <w:rsid w:val="006E79F0"/>
    <w:rsid w:val="006F2B1C"/>
    <w:rsid w:val="00745DAD"/>
    <w:rsid w:val="00754DB7"/>
    <w:rsid w:val="007757D3"/>
    <w:rsid w:val="00783A36"/>
    <w:rsid w:val="007922E3"/>
    <w:rsid w:val="00795BD0"/>
    <w:rsid w:val="007A5CF5"/>
    <w:rsid w:val="007F2A02"/>
    <w:rsid w:val="0082468B"/>
    <w:rsid w:val="00824AD7"/>
    <w:rsid w:val="008261D6"/>
    <w:rsid w:val="00832D92"/>
    <w:rsid w:val="00870C6C"/>
    <w:rsid w:val="00897B9F"/>
    <w:rsid w:val="008A516A"/>
    <w:rsid w:val="008C66EE"/>
    <w:rsid w:val="008D4636"/>
    <w:rsid w:val="00911C64"/>
    <w:rsid w:val="00921BDB"/>
    <w:rsid w:val="00941835"/>
    <w:rsid w:val="0098067C"/>
    <w:rsid w:val="00993FF7"/>
    <w:rsid w:val="0099786A"/>
    <w:rsid w:val="009B5420"/>
    <w:rsid w:val="009C0720"/>
    <w:rsid w:val="009C2164"/>
    <w:rsid w:val="00A038EC"/>
    <w:rsid w:val="00A13A9B"/>
    <w:rsid w:val="00A312EC"/>
    <w:rsid w:val="00A32671"/>
    <w:rsid w:val="00A3601A"/>
    <w:rsid w:val="00A47019"/>
    <w:rsid w:val="00A50727"/>
    <w:rsid w:val="00A54F10"/>
    <w:rsid w:val="00A814CD"/>
    <w:rsid w:val="00AA1666"/>
    <w:rsid w:val="00AA3030"/>
    <w:rsid w:val="00AC5FF0"/>
    <w:rsid w:val="00AC6250"/>
    <w:rsid w:val="00AD54FF"/>
    <w:rsid w:val="00AE1F77"/>
    <w:rsid w:val="00AF07BA"/>
    <w:rsid w:val="00AF5568"/>
    <w:rsid w:val="00B2339F"/>
    <w:rsid w:val="00B60C74"/>
    <w:rsid w:val="00B60F61"/>
    <w:rsid w:val="00B709A7"/>
    <w:rsid w:val="00B8143F"/>
    <w:rsid w:val="00BE0F50"/>
    <w:rsid w:val="00BE128F"/>
    <w:rsid w:val="00BE199C"/>
    <w:rsid w:val="00BE1FEF"/>
    <w:rsid w:val="00C15A84"/>
    <w:rsid w:val="00C166E2"/>
    <w:rsid w:val="00C2570C"/>
    <w:rsid w:val="00C419FD"/>
    <w:rsid w:val="00C43A8B"/>
    <w:rsid w:val="00C53FBA"/>
    <w:rsid w:val="00C647D8"/>
    <w:rsid w:val="00C71E0E"/>
    <w:rsid w:val="00C818D1"/>
    <w:rsid w:val="00C81AF3"/>
    <w:rsid w:val="00C86DDF"/>
    <w:rsid w:val="00C9002B"/>
    <w:rsid w:val="00C901F3"/>
    <w:rsid w:val="00C913CC"/>
    <w:rsid w:val="00C9444F"/>
    <w:rsid w:val="00CE3DF7"/>
    <w:rsid w:val="00CE68DC"/>
    <w:rsid w:val="00CF7B48"/>
    <w:rsid w:val="00D05520"/>
    <w:rsid w:val="00D26714"/>
    <w:rsid w:val="00D42E85"/>
    <w:rsid w:val="00D5323D"/>
    <w:rsid w:val="00D606BD"/>
    <w:rsid w:val="00D61C3B"/>
    <w:rsid w:val="00DA0984"/>
    <w:rsid w:val="00E03C81"/>
    <w:rsid w:val="00E31AD8"/>
    <w:rsid w:val="00E41B27"/>
    <w:rsid w:val="00E426C4"/>
    <w:rsid w:val="00E51263"/>
    <w:rsid w:val="00E5559B"/>
    <w:rsid w:val="00E726D7"/>
    <w:rsid w:val="00E84F43"/>
    <w:rsid w:val="00EA105C"/>
    <w:rsid w:val="00EA44BB"/>
    <w:rsid w:val="00ED2FAA"/>
    <w:rsid w:val="00EF38FA"/>
    <w:rsid w:val="00F0479E"/>
    <w:rsid w:val="00F266B8"/>
    <w:rsid w:val="00F27A23"/>
    <w:rsid w:val="00F37AA5"/>
    <w:rsid w:val="00F53935"/>
    <w:rsid w:val="00F93A13"/>
    <w:rsid w:val="00F97939"/>
    <w:rsid w:val="00FA604C"/>
    <w:rsid w:val="00FB39DA"/>
    <w:rsid w:val="00FB5D94"/>
    <w:rsid w:val="00FD05D0"/>
    <w:rsid w:val="00FF4DE7"/>
    <w:rsid w:val="11CED2ED"/>
    <w:rsid w:val="258B2796"/>
    <w:rsid w:val="4CBDE9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A77F6FD"/>
  <w15:chartTrackingRefBased/>
  <w15:docId w15:val="{941F4E25-2F64-474C-9890-18FA59B74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593"/>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C15A84"/>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1D30BC"/>
    <w:pPr>
      <w:keepNext/>
      <w:outlineLvl w:val="1"/>
    </w:pPr>
    <w:rPr>
      <w:rFonts w:ascii="Arial" w:hAnsi="Arial"/>
      <w:b/>
      <w:bCs/>
      <w:sz w:val="20"/>
      <w:lang w:eastAsia="x-none"/>
    </w:rPr>
  </w:style>
  <w:style w:type="paragraph" w:styleId="Heading3">
    <w:name w:val="heading 3"/>
    <w:basedOn w:val="Normal"/>
    <w:next w:val="Normal"/>
    <w:link w:val="Heading3Char"/>
    <w:qFormat/>
    <w:rsid w:val="001D30BC"/>
    <w:pPr>
      <w:keepNext/>
      <w:outlineLvl w:val="2"/>
    </w:pPr>
    <w:rPr>
      <w:rFonts w:ascii="Arial" w:hAnsi="Arial"/>
      <w:i/>
      <w:iCs/>
      <w:sz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593"/>
    <w:pPr>
      <w:ind w:left="720"/>
      <w:contextualSpacing/>
    </w:pPr>
  </w:style>
  <w:style w:type="character" w:customStyle="1" w:styleId="Heading2Char">
    <w:name w:val="Heading 2 Char"/>
    <w:link w:val="Heading2"/>
    <w:rsid w:val="001D30BC"/>
    <w:rPr>
      <w:rFonts w:ascii="Arial" w:eastAsia="Times New Roman" w:hAnsi="Arial" w:cs="Arial"/>
      <w:b/>
      <w:bCs/>
      <w:szCs w:val="24"/>
      <w:lang w:val="en-GB"/>
    </w:rPr>
  </w:style>
  <w:style w:type="character" w:customStyle="1" w:styleId="Heading3Char">
    <w:name w:val="Heading 3 Char"/>
    <w:link w:val="Heading3"/>
    <w:rsid w:val="001D30BC"/>
    <w:rPr>
      <w:rFonts w:ascii="Arial" w:eastAsia="Times New Roman" w:hAnsi="Arial" w:cs="Arial"/>
      <w:i/>
      <w:iCs/>
      <w:szCs w:val="24"/>
      <w:lang w:val="en-GB"/>
    </w:rPr>
  </w:style>
  <w:style w:type="character" w:customStyle="1" w:styleId="Heading1Char">
    <w:name w:val="Heading 1 Char"/>
    <w:link w:val="Heading1"/>
    <w:uiPriority w:val="9"/>
    <w:rsid w:val="00C15A84"/>
    <w:rPr>
      <w:rFonts w:ascii="Cambria" w:eastAsia="Times New Roman" w:hAnsi="Cambria" w:cs="Times New Roman"/>
      <w:b/>
      <w:bCs/>
      <w:color w:val="365F91"/>
      <w:sz w:val="28"/>
      <w:szCs w:val="28"/>
      <w:lang w:val="en-GB" w:eastAsia="en-GB"/>
    </w:rPr>
  </w:style>
  <w:style w:type="table" w:styleId="TableGrid">
    <w:name w:val="Table Grid"/>
    <w:basedOn w:val="TableNormal"/>
    <w:rsid w:val="00E426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43A8B"/>
    <w:pPr>
      <w:tabs>
        <w:tab w:val="center" w:pos="4680"/>
        <w:tab w:val="right" w:pos="9360"/>
      </w:tabs>
    </w:pPr>
  </w:style>
  <w:style w:type="character" w:customStyle="1" w:styleId="HeaderChar">
    <w:name w:val="Header Char"/>
    <w:link w:val="Header"/>
    <w:uiPriority w:val="99"/>
    <w:rsid w:val="00C43A8B"/>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C43A8B"/>
    <w:pPr>
      <w:tabs>
        <w:tab w:val="center" w:pos="4680"/>
        <w:tab w:val="right" w:pos="9360"/>
      </w:tabs>
    </w:pPr>
  </w:style>
  <w:style w:type="character" w:customStyle="1" w:styleId="FooterChar">
    <w:name w:val="Footer Char"/>
    <w:link w:val="Footer"/>
    <w:uiPriority w:val="99"/>
    <w:rsid w:val="00C43A8B"/>
    <w:rPr>
      <w:rFonts w:ascii="Times New Roman" w:eastAsia="Times New Roman" w:hAnsi="Times New Roman" w:cs="Times New Roman"/>
      <w:sz w:val="24"/>
      <w:szCs w:val="24"/>
      <w:lang w:val="en-GB" w:eastAsia="en-GB"/>
    </w:rPr>
  </w:style>
  <w:style w:type="paragraph" w:styleId="Revision">
    <w:name w:val="Revision"/>
    <w:hidden/>
    <w:uiPriority w:val="99"/>
    <w:semiHidden/>
    <w:rsid w:val="00C2570C"/>
    <w:rPr>
      <w:rFonts w:ascii="Times New Roman" w:eastAsia="Times New Roman" w:hAnsi="Times New Roman"/>
      <w:sz w:val="24"/>
      <w:szCs w:val="24"/>
      <w:lang w:val="en-GB" w:eastAsia="en-GB"/>
    </w:rPr>
  </w:style>
  <w:style w:type="paragraph" w:styleId="BalloonText">
    <w:name w:val="Balloon Text"/>
    <w:basedOn w:val="Normal"/>
    <w:link w:val="BalloonTextChar"/>
    <w:uiPriority w:val="99"/>
    <w:semiHidden/>
    <w:unhideWhenUsed/>
    <w:rsid w:val="00C2570C"/>
    <w:rPr>
      <w:rFonts w:ascii="Tahoma" w:hAnsi="Tahoma"/>
      <w:sz w:val="16"/>
      <w:szCs w:val="16"/>
      <w:lang w:val="x-none" w:eastAsia="x-none"/>
    </w:rPr>
  </w:style>
  <w:style w:type="character" w:customStyle="1" w:styleId="BalloonTextChar">
    <w:name w:val="Balloon Text Char"/>
    <w:link w:val="BalloonText"/>
    <w:uiPriority w:val="99"/>
    <w:semiHidden/>
    <w:rsid w:val="00C2570C"/>
    <w:rPr>
      <w:rFonts w:ascii="Tahoma" w:eastAsia="Times New Roman" w:hAnsi="Tahoma" w:cs="Tahoma"/>
      <w:sz w:val="16"/>
      <w:szCs w:val="16"/>
    </w:rPr>
  </w:style>
  <w:style w:type="paragraph" w:styleId="NoSpacing">
    <w:name w:val="No Spacing"/>
    <w:uiPriority w:val="1"/>
    <w:qFormat/>
    <w:rsid w:val="005A72EC"/>
    <w:rPr>
      <w:rFonts w:ascii="Times New Roman" w:eastAsia="Times New Roman" w:hAnsi="Times New Roman"/>
      <w:sz w:val="24"/>
      <w:szCs w:val="24"/>
      <w:lang w:val="en-GB" w:eastAsia="en-GB"/>
    </w:rPr>
  </w:style>
  <w:style w:type="paragraph" w:customStyle="1" w:styleId="ecxmsonormal">
    <w:name w:val="ecxmsonormal"/>
    <w:basedOn w:val="Normal"/>
    <w:rsid w:val="00993FF7"/>
    <w:pPr>
      <w:spacing w:before="100" w:beforeAutospacing="1" w:after="100" w:afterAutospacing="1"/>
    </w:pPr>
  </w:style>
  <w:style w:type="character" w:customStyle="1" w:styleId="apple-converted-space">
    <w:name w:val="apple-converted-space"/>
    <w:rsid w:val="00993FF7"/>
  </w:style>
  <w:style w:type="paragraph" w:customStyle="1" w:styleId="Default">
    <w:name w:val="Default"/>
    <w:rsid w:val="004C2212"/>
    <w:pPr>
      <w:autoSpaceDE w:val="0"/>
      <w:autoSpaceDN w:val="0"/>
      <w:adjustRightInd w:val="0"/>
    </w:pPr>
    <w:rPr>
      <w:rFonts w:ascii="Corbel" w:hAnsi="Corbel" w:cs="Corbel"/>
      <w:color w:val="000000"/>
      <w:sz w:val="24"/>
      <w:szCs w:val="24"/>
      <w:lang w:val="en-GB" w:eastAsia="en-GB"/>
    </w:rPr>
  </w:style>
  <w:style w:type="character" w:styleId="Hyperlink">
    <w:name w:val="Hyperlink"/>
    <w:uiPriority w:val="99"/>
    <w:unhideWhenUsed/>
    <w:rsid w:val="004C22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632019">
      <w:bodyDiv w:val="1"/>
      <w:marLeft w:val="0"/>
      <w:marRight w:val="0"/>
      <w:marTop w:val="0"/>
      <w:marBottom w:val="0"/>
      <w:divBdr>
        <w:top w:val="none" w:sz="0" w:space="0" w:color="auto"/>
        <w:left w:val="none" w:sz="0" w:space="0" w:color="auto"/>
        <w:bottom w:val="none" w:sz="0" w:space="0" w:color="auto"/>
        <w:right w:val="none" w:sz="0" w:space="0" w:color="auto"/>
      </w:divBdr>
    </w:div>
    <w:div w:id="570895789">
      <w:bodyDiv w:val="1"/>
      <w:marLeft w:val="0"/>
      <w:marRight w:val="0"/>
      <w:marTop w:val="0"/>
      <w:marBottom w:val="0"/>
      <w:divBdr>
        <w:top w:val="none" w:sz="0" w:space="0" w:color="auto"/>
        <w:left w:val="none" w:sz="0" w:space="0" w:color="auto"/>
        <w:bottom w:val="none" w:sz="0" w:space="0" w:color="auto"/>
        <w:right w:val="none" w:sz="0" w:space="0" w:color="auto"/>
      </w:divBdr>
    </w:div>
    <w:div w:id="922832740">
      <w:bodyDiv w:val="1"/>
      <w:marLeft w:val="0"/>
      <w:marRight w:val="0"/>
      <w:marTop w:val="0"/>
      <w:marBottom w:val="0"/>
      <w:divBdr>
        <w:top w:val="none" w:sz="0" w:space="0" w:color="auto"/>
        <w:left w:val="none" w:sz="0" w:space="0" w:color="auto"/>
        <w:bottom w:val="none" w:sz="0" w:space="0" w:color="auto"/>
        <w:right w:val="none" w:sz="0" w:space="0" w:color="auto"/>
      </w:divBdr>
    </w:div>
    <w:div w:id="1537044864">
      <w:bodyDiv w:val="1"/>
      <w:marLeft w:val="0"/>
      <w:marRight w:val="0"/>
      <w:marTop w:val="0"/>
      <w:marBottom w:val="0"/>
      <w:divBdr>
        <w:top w:val="none" w:sz="0" w:space="0" w:color="auto"/>
        <w:left w:val="none" w:sz="0" w:space="0" w:color="auto"/>
        <w:bottom w:val="none" w:sz="0" w:space="0" w:color="auto"/>
        <w:right w:val="none" w:sz="0" w:space="0" w:color="auto"/>
      </w:divBdr>
    </w:div>
    <w:div w:id="1571038462">
      <w:bodyDiv w:val="1"/>
      <w:marLeft w:val="0"/>
      <w:marRight w:val="0"/>
      <w:marTop w:val="0"/>
      <w:marBottom w:val="0"/>
      <w:divBdr>
        <w:top w:val="none" w:sz="0" w:space="0" w:color="auto"/>
        <w:left w:val="none" w:sz="0" w:space="0" w:color="auto"/>
        <w:bottom w:val="none" w:sz="0" w:space="0" w:color="auto"/>
        <w:right w:val="none" w:sz="0" w:space="0" w:color="auto"/>
      </w:divBdr>
    </w:div>
    <w:div w:id="1716731249">
      <w:bodyDiv w:val="1"/>
      <w:marLeft w:val="0"/>
      <w:marRight w:val="0"/>
      <w:marTop w:val="0"/>
      <w:marBottom w:val="0"/>
      <w:divBdr>
        <w:top w:val="none" w:sz="0" w:space="0" w:color="auto"/>
        <w:left w:val="none" w:sz="0" w:space="0" w:color="auto"/>
        <w:bottom w:val="none" w:sz="0" w:space="0" w:color="auto"/>
        <w:right w:val="none" w:sz="0" w:space="0" w:color="auto"/>
      </w:divBdr>
    </w:div>
    <w:div w:id="1891723387">
      <w:bodyDiv w:val="1"/>
      <w:marLeft w:val="0"/>
      <w:marRight w:val="0"/>
      <w:marTop w:val="0"/>
      <w:marBottom w:val="0"/>
      <w:divBdr>
        <w:top w:val="none" w:sz="0" w:space="0" w:color="auto"/>
        <w:left w:val="none" w:sz="0" w:space="0" w:color="auto"/>
        <w:bottom w:val="none" w:sz="0" w:space="0" w:color="auto"/>
        <w:right w:val="none" w:sz="0" w:space="0" w:color="auto"/>
      </w:divBdr>
    </w:div>
    <w:div w:id="197389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undationyears.org.uk/wp-content/uploads/2017/08/Fundamental-British-Values-in-the-Early-Years-2017.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3480</Words>
  <Characters>19836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Equality of opportunity</vt:lpstr>
    </vt:vector>
  </TitlesOfParts>
  <Company>Hewlett-Packard Company</Company>
  <LinksUpToDate>false</LinksUpToDate>
  <CharactersWithSpaces>23270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of opportunity</dc:title>
  <dc:subject/>
  <dc:creator>user</dc:creator>
  <cp:keywords/>
  <cp:lastModifiedBy>Nicola Poulton</cp:lastModifiedBy>
  <cp:revision>2</cp:revision>
  <cp:lastPrinted>2012-11-26T01:40:00Z</cp:lastPrinted>
  <dcterms:created xsi:type="dcterms:W3CDTF">2024-10-02T10:41:00Z</dcterms:created>
  <dcterms:modified xsi:type="dcterms:W3CDTF">2024-10-02T10:41:00Z</dcterms:modified>
</cp:coreProperties>
</file>